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C25D" w14:textId="49D20E3D" w:rsidR="0082448C" w:rsidRPr="0082448C" w:rsidRDefault="0082448C" w:rsidP="0082448C">
      <w:pPr>
        <w:rPr>
          <w:rFonts w:ascii="Arial" w:hAnsi="Arial" w:cs="Arial"/>
          <w:sz w:val="24"/>
          <w:szCs w:val="24"/>
          <w:lang w:val="sv-FI"/>
        </w:rPr>
      </w:pPr>
      <w:r w:rsidRPr="0082448C">
        <w:rPr>
          <w:rFonts w:ascii="Arial" w:hAnsi="Arial" w:cs="Arial"/>
          <w:b/>
          <w:bCs/>
          <w:sz w:val="24"/>
          <w:szCs w:val="24"/>
          <w:lang w:val="sv-FI"/>
        </w:rPr>
        <w:t>PRESSMEDDELANDE</w:t>
      </w:r>
      <w:r w:rsidRPr="0082448C">
        <w:rPr>
          <w:rFonts w:ascii="Arial" w:hAnsi="Arial" w:cs="Arial"/>
          <w:sz w:val="24"/>
          <w:szCs w:val="24"/>
          <w:lang w:val="sv-FI"/>
        </w:rPr>
        <w:br/>
      </w:r>
      <w:r w:rsidRPr="0082448C">
        <w:rPr>
          <w:rFonts w:ascii="Arial" w:hAnsi="Arial" w:cs="Arial"/>
          <w:b/>
          <w:bCs/>
          <w:sz w:val="24"/>
          <w:szCs w:val="24"/>
          <w:lang w:val="sv-FI"/>
        </w:rPr>
        <w:t>För omedelbar publicering</w:t>
      </w:r>
    </w:p>
    <w:p w14:paraId="212036F7" w14:textId="3755A1FD" w:rsidR="0082448C" w:rsidRPr="0082448C" w:rsidRDefault="0082448C" w:rsidP="0082448C">
      <w:pPr>
        <w:rPr>
          <w:rFonts w:ascii="Arial" w:hAnsi="Arial" w:cs="Arial"/>
          <w:lang w:val="sv-FI"/>
        </w:rPr>
      </w:pPr>
      <w:r w:rsidRPr="0082448C">
        <w:rPr>
          <w:rFonts w:ascii="Arial" w:hAnsi="Arial" w:cs="Arial"/>
          <w:lang w:val="sv-FI"/>
        </w:rPr>
        <w:t>Sandsund, Finland / Taipei, Taiwan</w:t>
      </w:r>
      <w:r w:rsidRPr="0082448C">
        <w:rPr>
          <w:rFonts w:ascii="Arial" w:hAnsi="Arial" w:cs="Arial"/>
          <w:lang w:val="sv-FI"/>
        </w:rPr>
        <w:br/>
      </w:r>
      <w:r w:rsidR="00523839">
        <w:rPr>
          <w:rFonts w:ascii="Arial" w:hAnsi="Arial" w:cs="Arial"/>
          <w:lang w:val="sv-FI"/>
        </w:rPr>
        <w:t>1</w:t>
      </w:r>
      <w:r w:rsidRPr="0082448C">
        <w:rPr>
          <w:rFonts w:ascii="Arial" w:hAnsi="Arial" w:cs="Arial"/>
          <w:lang w:val="sv-FI"/>
        </w:rPr>
        <w:t>.</w:t>
      </w:r>
      <w:r w:rsidR="00523839">
        <w:rPr>
          <w:rFonts w:ascii="Arial" w:hAnsi="Arial" w:cs="Arial"/>
          <w:lang w:val="sv-FI"/>
        </w:rPr>
        <w:t>4</w:t>
      </w:r>
      <w:r w:rsidRPr="0082448C">
        <w:rPr>
          <w:rFonts w:ascii="Arial" w:hAnsi="Arial" w:cs="Arial"/>
          <w:lang w:val="sv-FI"/>
        </w:rPr>
        <w:t>.2026</w:t>
      </w:r>
    </w:p>
    <w:p w14:paraId="672F7A5A" w14:textId="77777777" w:rsidR="002D4E85" w:rsidRPr="00347DC5" w:rsidRDefault="002D4E85" w:rsidP="0082448C">
      <w:pPr>
        <w:rPr>
          <w:rFonts w:ascii="Arial" w:hAnsi="Arial" w:cs="Arial"/>
          <w:b/>
          <w:sz w:val="12"/>
          <w:szCs w:val="12"/>
          <w:lang w:val="sv-FI"/>
        </w:rPr>
      </w:pPr>
    </w:p>
    <w:p w14:paraId="3C2CA0AC" w14:textId="3ED7976E" w:rsidR="00586697" w:rsidRPr="00586697" w:rsidRDefault="00236A68" w:rsidP="0082448C">
      <w:pPr>
        <w:rPr>
          <w:rFonts w:ascii="Arial" w:hAnsi="Arial" w:cs="Arial"/>
          <w:b/>
          <w:bCs/>
          <w:sz w:val="32"/>
          <w:szCs w:val="32"/>
          <w:lang w:val="sv-FI"/>
        </w:rPr>
      </w:pPr>
      <w:r w:rsidRPr="00347DC5">
        <w:rPr>
          <w:rFonts w:ascii="Arial" w:hAnsi="Arial" w:cs="Arial"/>
          <w:b/>
          <w:bCs/>
          <w:sz w:val="32"/>
          <w:szCs w:val="32"/>
          <w:lang w:val="sv-SE"/>
        </w:rPr>
        <w:t xml:space="preserve">Herrmans stärker sitt globala kunderbjudande genom förvärvet av </w:t>
      </w:r>
      <w:r w:rsidR="00F6644A">
        <w:rPr>
          <w:rFonts w:ascii="Arial" w:hAnsi="Arial" w:cs="Arial"/>
          <w:b/>
          <w:bCs/>
          <w:sz w:val="32"/>
          <w:szCs w:val="32"/>
          <w:lang w:val="sv-SE"/>
        </w:rPr>
        <w:t xml:space="preserve">taiwanesiska </w:t>
      </w:r>
      <w:proofErr w:type="spellStart"/>
      <w:r w:rsidRPr="00347DC5">
        <w:rPr>
          <w:rFonts w:ascii="Arial" w:hAnsi="Arial" w:cs="Arial"/>
          <w:b/>
          <w:bCs/>
          <w:sz w:val="32"/>
          <w:szCs w:val="32"/>
          <w:lang w:val="sv-SE"/>
        </w:rPr>
        <w:t>Roxims</w:t>
      </w:r>
      <w:proofErr w:type="spellEnd"/>
      <w:r w:rsidRPr="00347DC5">
        <w:rPr>
          <w:rFonts w:ascii="Arial" w:hAnsi="Arial" w:cs="Arial"/>
          <w:b/>
          <w:bCs/>
          <w:sz w:val="32"/>
          <w:szCs w:val="32"/>
          <w:lang w:val="sv-SE"/>
        </w:rPr>
        <w:t xml:space="preserve"> verksamhet och teknologi</w:t>
      </w:r>
      <w:r w:rsidR="008554E0">
        <w:rPr>
          <w:rFonts w:ascii="Arial" w:hAnsi="Arial" w:cs="Arial"/>
          <w:b/>
          <w:bCs/>
          <w:sz w:val="32"/>
          <w:szCs w:val="32"/>
          <w:lang w:val="sv-SE"/>
        </w:rPr>
        <w:br/>
      </w:r>
    </w:p>
    <w:p w14:paraId="71FADDF9" w14:textId="09F24A33" w:rsidR="0082448C" w:rsidRPr="00B01400" w:rsidRDefault="0082448C" w:rsidP="0082448C">
      <w:pPr>
        <w:rPr>
          <w:rFonts w:ascii="Arial" w:hAnsi="Arial" w:cs="Arial"/>
          <w:lang w:val="sv-FI"/>
        </w:rPr>
      </w:pPr>
      <w:r w:rsidRPr="009C6F48">
        <w:rPr>
          <w:rFonts w:ascii="Arial" w:hAnsi="Arial" w:cs="Arial"/>
          <w:lang w:val="sv-FI"/>
        </w:rPr>
        <w:t xml:space="preserve">Herrmans Bike Components Ltd (Herrmans) </w:t>
      </w:r>
      <w:r w:rsidR="00A04200" w:rsidRPr="009C6F48">
        <w:rPr>
          <w:rFonts w:ascii="Arial" w:hAnsi="Arial" w:cs="Arial"/>
          <w:lang w:val="sv-FI"/>
        </w:rPr>
        <w:t>meddelar</w:t>
      </w:r>
      <w:r w:rsidR="00114D41" w:rsidRPr="009C6F48">
        <w:rPr>
          <w:rFonts w:ascii="Arial" w:hAnsi="Arial" w:cs="Arial"/>
          <w:lang w:val="sv-FI"/>
        </w:rPr>
        <w:t xml:space="preserve"> </w:t>
      </w:r>
      <w:r w:rsidR="00913C14" w:rsidRPr="009C6F48">
        <w:rPr>
          <w:rFonts w:ascii="Arial" w:hAnsi="Arial" w:cs="Arial"/>
          <w:lang w:val="sv-FI"/>
        </w:rPr>
        <w:t xml:space="preserve">om </w:t>
      </w:r>
      <w:r w:rsidRPr="009C6F48">
        <w:rPr>
          <w:rFonts w:ascii="Arial" w:hAnsi="Arial" w:cs="Arial"/>
          <w:lang w:val="sv-FI"/>
        </w:rPr>
        <w:t xml:space="preserve">förvärvet av </w:t>
      </w:r>
      <w:r w:rsidR="00913C14" w:rsidRPr="009C6F48">
        <w:rPr>
          <w:rFonts w:ascii="Arial" w:hAnsi="Arial" w:cs="Arial"/>
          <w:lang w:val="sv-FI"/>
        </w:rPr>
        <w:t xml:space="preserve">produkter, </w:t>
      </w:r>
      <w:r w:rsidRPr="009C6F48">
        <w:rPr>
          <w:rFonts w:ascii="Arial" w:hAnsi="Arial" w:cs="Arial"/>
          <w:lang w:val="sv-FI"/>
        </w:rPr>
        <w:t xml:space="preserve">teknologi och verksamhet från ROXIM Technologies </w:t>
      </w:r>
      <w:proofErr w:type="spellStart"/>
      <w:r w:rsidRPr="009C6F48">
        <w:rPr>
          <w:rFonts w:ascii="Arial" w:hAnsi="Arial" w:cs="Arial"/>
          <w:lang w:val="sv-FI"/>
        </w:rPr>
        <w:t>Inc</w:t>
      </w:r>
      <w:proofErr w:type="spellEnd"/>
      <w:r w:rsidRPr="009C6F48">
        <w:rPr>
          <w:rFonts w:ascii="Arial" w:hAnsi="Arial" w:cs="Arial"/>
          <w:lang w:val="sv-FI"/>
        </w:rPr>
        <w:t>. (</w:t>
      </w:r>
      <w:proofErr w:type="spellStart"/>
      <w:r w:rsidRPr="009C6F48">
        <w:rPr>
          <w:rFonts w:ascii="Arial" w:hAnsi="Arial" w:cs="Arial"/>
          <w:lang w:val="sv-FI"/>
        </w:rPr>
        <w:t>Roxim</w:t>
      </w:r>
      <w:proofErr w:type="spellEnd"/>
      <w:r w:rsidRPr="009C6F48">
        <w:rPr>
          <w:rFonts w:ascii="Arial" w:hAnsi="Arial" w:cs="Arial"/>
          <w:lang w:val="sv-FI"/>
        </w:rPr>
        <w:t>)</w:t>
      </w:r>
      <w:r w:rsidR="00E30B55" w:rsidRPr="009C6F48">
        <w:rPr>
          <w:rFonts w:ascii="Arial" w:hAnsi="Arial" w:cs="Arial"/>
          <w:lang w:val="sv-FI"/>
        </w:rPr>
        <w:t xml:space="preserve"> –</w:t>
      </w:r>
      <w:r w:rsidRPr="009C6F48">
        <w:rPr>
          <w:rFonts w:ascii="Arial" w:hAnsi="Arial" w:cs="Arial"/>
          <w:lang w:val="sv-FI"/>
        </w:rPr>
        <w:t xml:space="preserve"> en</w:t>
      </w:r>
      <w:r w:rsidR="00E30B55" w:rsidRPr="009C6F48">
        <w:rPr>
          <w:rFonts w:ascii="Arial" w:hAnsi="Arial" w:cs="Arial"/>
          <w:lang w:val="sv-FI"/>
        </w:rPr>
        <w:t xml:space="preserve"> </w:t>
      </w:r>
      <w:r w:rsidRPr="009C6F48">
        <w:rPr>
          <w:rFonts w:ascii="Arial" w:hAnsi="Arial" w:cs="Arial"/>
          <w:lang w:val="sv-FI"/>
        </w:rPr>
        <w:t xml:space="preserve">taiwanesisk utvecklare av </w:t>
      </w:r>
      <w:r w:rsidR="008A2EC8" w:rsidRPr="009C6F48">
        <w:rPr>
          <w:rFonts w:ascii="Arial" w:hAnsi="Arial" w:cs="Arial"/>
          <w:lang w:val="sv-FI"/>
        </w:rPr>
        <w:t>cykel</w:t>
      </w:r>
      <w:r w:rsidRPr="009C6F48">
        <w:rPr>
          <w:rFonts w:ascii="Arial" w:hAnsi="Arial" w:cs="Arial"/>
          <w:lang w:val="sv-FI"/>
        </w:rPr>
        <w:t>belysning</w:t>
      </w:r>
      <w:r w:rsidRPr="00B01400">
        <w:rPr>
          <w:rFonts w:ascii="Arial" w:hAnsi="Arial" w:cs="Arial"/>
          <w:lang w:val="sv-FI"/>
        </w:rPr>
        <w:t xml:space="preserve">. Genom </w:t>
      </w:r>
      <w:r w:rsidR="00E30B55" w:rsidRPr="00B01400">
        <w:rPr>
          <w:rFonts w:ascii="Arial" w:hAnsi="Arial" w:cs="Arial"/>
          <w:lang w:val="sv-FI"/>
        </w:rPr>
        <w:t>förvärvet</w:t>
      </w:r>
      <w:r w:rsidRPr="00B01400">
        <w:rPr>
          <w:rFonts w:ascii="Arial" w:hAnsi="Arial" w:cs="Arial"/>
          <w:lang w:val="sv-FI"/>
        </w:rPr>
        <w:t xml:space="preserve"> stärker Herrmans </w:t>
      </w:r>
      <w:r w:rsidR="00114D41" w:rsidRPr="00B01400">
        <w:rPr>
          <w:rFonts w:ascii="Arial" w:hAnsi="Arial" w:cs="Arial"/>
          <w:lang w:val="sv-FI"/>
        </w:rPr>
        <w:t>sin produktportfölj</w:t>
      </w:r>
      <w:r w:rsidRPr="00B01400">
        <w:rPr>
          <w:rFonts w:ascii="Arial" w:hAnsi="Arial" w:cs="Arial"/>
          <w:lang w:val="sv-FI"/>
        </w:rPr>
        <w:t xml:space="preserve"> inom belysning, ökar sin närvaro i Asien och tar </w:t>
      </w:r>
      <w:r w:rsidR="00913C14" w:rsidRPr="00B01400">
        <w:rPr>
          <w:rFonts w:ascii="Arial" w:hAnsi="Arial" w:cs="Arial"/>
          <w:lang w:val="sv-FI"/>
        </w:rPr>
        <w:t xml:space="preserve">ännu </w:t>
      </w:r>
      <w:r w:rsidRPr="00B01400">
        <w:rPr>
          <w:rFonts w:ascii="Arial" w:hAnsi="Arial" w:cs="Arial"/>
          <w:lang w:val="sv-FI"/>
        </w:rPr>
        <w:t xml:space="preserve">ett viktigt steg i att betjäna globala kunder inom cykel- och </w:t>
      </w:r>
      <w:proofErr w:type="spellStart"/>
      <w:r w:rsidRPr="00B01400">
        <w:rPr>
          <w:rFonts w:ascii="Arial" w:hAnsi="Arial" w:cs="Arial"/>
          <w:lang w:val="sv-FI"/>
        </w:rPr>
        <w:t>elcykelbranschen</w:t>
      </w:r>
      <w:proofErr w:type="spellEnd"/>
      <w:r w:rsidRPr="00B01400">
        <w:rPr>
          <w:rFonts w:ascii="Arial" w:hAnsi="Arial" w:cs="Arial"/>
          <w:lang w:val="sv-FI"/>
        </w:rPr>
        <w:t xml:space="preserve"> världen över</w:t>
      </w:r>
      <w:r w:rsidR="00114D41" w:rsidRPr="00B01400">
        <w:rPr>
          <w:rFonts w:ascii="Arial" w:hAnsi="Arial" w:cs="Arial"/>
          <w:lang w:val="sv-FI"/>
        </w:rPr>
        <w:t>.</w:t>
      </w:r>
    </w:p>
    <w:p w14:paraId="40229B75" w14:textId="5C78E8DF" w:rsidR="0082448C" w:rsidRPr="0082448C" w:rsidRDefault="0082448C" w:rsidP="0082448C">
      <w:pPr>
        <w:rPr>
          <w:rFonts w:ascii="Arial" w:hAnsi="Arial" w:cs="Arial"/>
          <w:lang w:val="sv-FI"/>
        </w:rPr>
      </w:pPr>
      <w:r w:rsidRPr="0082448C">
        <w:rPr>
          <w:rFonts w:ascii="Arial" w:hAnsi="Arial" w:cs="Arial"/>
          <w:lang w:val="sv-FI"/>
        </w:rPr>
        <w:t xml:space="preserve">Förvärvet </w:t>
      </w:r>
      <w:r w:rsidR="0015640F">
        <w:rPr>
          <w:rFonts w:ascii="Arial" w:hAnsi="Arial" w:cs="Arial"/>
          <w:lang w:val="sv-FI"/>
        </w:rPr>
        <w:t>kombinerar</w:t>
      </w:r>
      <w:r w:rsidRPr="0082448C">
        <w:rPr>
          <w:rFonts w:ascii="Arial" w:hAnsi="Arial" w:cs="Arial"/>
          <w:lang w:val="sv-FI"/>
        </w:rPr>
        <w:t xml:space="preserve"> stark kompetens inom cykelbelysning </w:t>
      </w:r>
      <w:r w:rsidR="00362E7E" w:rsidRPr="00AC2B47">
        <w:rPr>
          <w:rFonts w:ascii="Arial" w:hAnsi="Arial" w:cs="Arial"/>
          <w:lang w:val="sv-FI"/>
        </w:rPr>
        <w:t>och en gemensam ambition att skapa pålitliga</w:t>
      </w:r>
      <w:r w:rsidR="00362E7E">
        <w:rPr>
          <w:rFonts w:ascii="Arial" w:hAnsi="Arial" w:cs="Arial"/>
          <w:lang w:val="sv-FI"/>
        </w:rPr>
        <w:t xml:space="preserve"> och</w:t>
      </w:r>
      <w:r w:rsidR="00362E7E" w:rsidRPr="00AC2B47">
        <w:rPr>
          <w:rFonts w:ascii="Arial" w:hAnsi="Arial" w:cs="Arial"/>
          <w:lang w:val="sv-FI"/>
        </w:rPr>
        <w:t xml:space="preserve"> högpresterande produkter</w:t>
      </w:r>
      <w:r w:rsidRPr="0082448C">
        <w:rPr>
          <w:rFonts w:ascii="Arial" w:hAnsi="Arial" w:cs="Arial"/>
          <w:lang w:val="sv-FI"/>
        </w:rPr>
        <w:t xml:space="preserve">. För Herrmans tillför </w:t>
      </w:r>
      <w:proofErr w:type="spellStart"/>
      <w:r w:rsidRPr="0082448C">
        <w:rPr>
          <w:rFonts w:ascii="Arial" w:hAnsi="Arial" w:cs="Arial"/>
          <w:lang w:val="sv-FI"/>
        </w:rPr>
        <w:t>Roxim</w:t>
      </w:r>
      <w:proofErr w:type="spellEnd"/>
      <w:r w:rsidRPr="0082448C">
        <w:rPr>
          <w:rFonts w:ascii="Arial" w:hAnsi="Arial" w:cs="Arial"/>
          <w:lang w:val="sv-FI"/>
        </w:rPr>
        <w:t xml:space="preserve"> kompletterande expertis, leveranskedja och produktkategorier som stöder fortsatt tillväxt och stärker företagets förmåga att möta olika kundbehov och marknadssegment.</w:t>
      </w:r>
    </w:p>
    <w:p w14:paraId="0B4C45AB" w14:textId="10A152CD" w:rsidR="00B27E3B" w:rsidRPr="00AC2B47" w:rsidRDefault="003E6409" w:rsidP="0082448C">
      <w:pPr>
        <w:rPr>
          <w:rFonts w:ascii="Arial" w:hAnsi="Arial" w:cs="Arial"/>
          <w:b/>
          <w:bCs/>
          <w:i/>
          <w:iCs/>
          <w:lang w:val="sv-FI"/>
        </w:rPr>
      </w:pPr>
      <w:r w:rsidRPr="00AC2B47">
        <w:rPr>
          <w:rFonts w:ascii="Arial" w:hAnsi="Arial" w:cs="Arial"/>
          <w:b/>
          <w:bCs/>
          <w:lang w:val="sv-FI"/>
        </w:rPr>
        <w:t>Taiwan är ett viktigt centrum för den globala cykelindustrin</w:t>
      </w:r>
      <w:r w:rsidR="00D83F95">
        <w:rPr>
          <w:rFonts w:ascii="Arial" w:hAnsi="Arial" w:cs="Arial"/>
          <w:b/>
          <w:bCs/>
          <w:lang w:val="sv-FI"/>
        </w:rPr>
        <w:t xml:space="preserve"> och</w:t>
      </w:r>
      <w:r w:rsidR="00FC1378">
        <w:rPr>
          <w:rFonts w:ascii="Arial" w:hAnsi="Arial" w:cs="Arial"/>
          <w:b/>
          <w:bCs/>
          <w:lang w:val="sv-FI"/>
        </w:rPr>
        <w:t xml:space="preserve"> kontroll</w:t>
      </w:r>
      <w:r w:rsidR="00D83F95">
        <w:rPr>
          <w:rFonts w:ascii="Arial" w:hAnsi="Arial" w:cs="Arial"/>
          <w:b/>
          <w:bCs/>
          <w:lang w:val="sv-FI"/>
        </w:rPr>
        <w:t>erar</w:t>
      </w:r>
      <w:r w:rsidR="00FC1378">
        <w:rPr>
          <w:rFonts w:ascii="Arial" w:hAnsi="Arial" w:cs="Arial"/>
          <w:b/>
          <w:bCs/>
          <w:lang w:val="sv-FI"/>
        </w:rPr>
        <w:t xml:space="preserve"> en betydande del av cykeltillverkningen</w:t>
      </w:r>
      <w:r w:rsidR="002E6A2B">
        <w:rPr>
          <w:rFonts w:ascii="Arial" w:hAnsi="Arial" w:cs="Arial"/>
          <w:b/>
          <w:bCs/>
          <w:lang w:val="sv-FI"/>
        </w:rPr>
        <w:t xml:space="preserve"> </w:t>
      </w:r>
      <w:r w:rsidR="00D122A4">
        <w:rPr>
          <w:rFonts w:ascii="Arial" w:hAnsi="Arial" w:cs="Arial"/>
          <w:b/>
          <w:bCs/>
          <w:lang w:val="sv-FI"/>
        </w:rPr>
        <w:t xml:space="preserve">i Sydostasien </w:t>
      </w:r>
      <w:r w:rsidR="0090467C" w:rsidRPr="00AC2B47">
        <w:rPr>
          <w:rFonts w:ascii="Arial" w:hAnsi="Arial" w:cs="Arial"/>
          <w:b/>
          <w:bCs/>
          <w:lang w:val="sv-FI"/>
        </w:rPr>
        <w:t xml:space="preserve">för </w:t>
      </w:r>
      <w:r w:rsidR="0010115B" w:rsidRPr="00AC2B47">
        <w:rPr>
          <w:rFonts w:ascii="Arial" w:hAnsi="Arial" w:cs="Arial"/>
          <w:b/>
          <w:bCs/>
          <w:lang w:val="sv-FI"/>
        </w:rPr>
        <w:t>användning i många olika lände</w:t>
      </w:r>
      <w:r w:rsidR="000068F2">
        <w:rPr>
          <w:rFonts w:ascii="Arial" w:hAnsi="Arial" w:cs="Arial"/>
          <w:b/>
          <w:bCs/>
          <w:lang w:val="sv-FI"/>
        </w:rPr>
        <w:t>r</w:t>
      </w:r>
      <w:r w:rsidR="00FC1378">
        <w:rPr>
          <w:rFonts w:ascii="Arial" w:hAnsi="Arial" w:cs="Arial"/>
          <w:b/>
          <w:bCs/>
          <w:lang w:val="sv-FI"/>
        </w:rPr>
        <w:t>.</w:t>
      </w:r>
    </w:p>
    <w:p w14:paraId="7D49ECC5" w14:textId="0FCE591C" w:rsidR="00914073" w:rsidRPr="00D06701" w:rsidRDefault="00957201" w:rsidP="0082448C">
      <w:pPr>
        <w:rPr>
          <w:rFonts w:ascii="Arial" w:hAnsi="Arial" w:cs="Arial"/>
          <w:i/>
          <w:iCs/>
          <w:lang w:val="sv-SE"/>
        </w:rPr>
      </w:pPr>
      <w:r>
        <w:rPr>
          <w:rFonts w:ascii="Arial" w:hAnsi="Arial" w:cs="Arial"/>
          <w:i/>
          <w:iCs/>
          <w:lang w:val="sv-SE"/>
        </w:rPr>
        <w:t>”</w:t>
      </w:r>
      <w:r w:rsidR="00D06701" w:rsidRPr="00D06701">
        <w:rPr>
          <w:rFonts w:ascii="Arial" w:hAnsi="Arial" w:cs="Arial"/>
          <w:i/>
          <w:iCs/>
          <w:lang w:val="sv-SE"/>
        </w:rPr>
        <w:t xml:space="preserve">Vår primära </w:t>
      </w:r>
      <w:r w:rsidR="0059332A">
        <w:rPr>
          <w:rFonts w:ascii="Arial" w:hAnsi="Arial" w:cs="Arial"/>
          <w:i/>
          <w:iCs/>
          <w:lang w:val="sv-SE"/>
        </w:rPr>
        <w:t xml:space="preserve">geografiska </w:t>
      </w:r>
      <w:r w:rsidR="00D06701" w:rsidRPr="00D06701">
        <w:rPr>
          <w:rFonts w:ascii="Arial" w:hAnsi="Arial" w:cs="Arial"/>
          <w:i/>
          <w:iCs/>
          <w:lang w:val="sv-SE"/>
        </w:rPr>
        <w:t>marknad är Europa, där vi levererar cykelkomponenter till cyklar som säljs i regionen – oavsett om de tillverkas här eller i Asien. Under de senaste årens</w:t>
      </w:r>
      <w:r w:rsidR="005E701F">
        <w:rPr>
          <w:rFonts w:ascii="Arial" w:hAnsi="Arial" w:cs="Arial"/>
          <w:i/>
          <w:iCs/>
          <w:lang w:val="sv-SE"/>
        </w:rPr>
        <w:t xml:space="preserve"> relativt</w:t>
      </w:r>
      <w:r w:rsidR="00D06701" w:rsidRPr="00D06701">
        <w:rPr>
          <w:rFonts w:ascii="Arial" w:hAnsi="Arial" w:cs="Arial"/>
          <w:i/>
          <w:iCs/>
          <w:lang w:val="sv-SE"/>
        </w:rPr>
        <w:t xml:space="preserve"> utmanande marknad har vi målmedvetet stärkt vår konkurrenskraft, särskilt gentemot OEM-kunder med produktion i Europa, med tydliga resultat.</w:t>
      </w:r>
      <w:r w:rsidR="00D06701">
        <w:rPr>
          <w:rFonts w:ascii="Arial" w:hAnsi="Arial" w:cs="Arial"/>
          <w:i/>
          <w:iCs/>
          <w:lang w:val="sv-SE"/>
        </w:rPr>
        <w:t xml:space="preserve"> </w:t>
      </w:r>
      <w:r w:rsidR="00D06701" w:rsidRPr="00D06701">
        <w:rPr>
          <w:rFonts w:ascii="Arial" w:hAnsi="Arial" w:cs="Arial"/>
          <w:i/>
          <w:iCs/>
          <w:lang w:val="sv-SE"/>
        </w:rPr>
        <w:t>Vår styrka är vår närvaro i Europa, med huvudkontor och fabrik i Sandsund i Finland</w:t>
      </w:r>
      <w:r w:rsidR="00751057">
        <w:rPr>
          <w:rFonts w:ascii="Arial" w:hAnsi="Arial" w:cs="Arial"/>
          <w:i/>
          <w:iCs/>
          <w:lang w:val="sv-SE"/>
        </w:rPr>
        <w:t xml:space="preserve"> och stark närvaro i </w:t>
      </w:r>
      <w:r w:rsidR="00767740">
        <w:rPr>
          <w:rFonts w:ascii="Arial" w:hAnsi="Arial" w:cs="Arial"/>
          <w:i/>
          <w:iCs/>
          <w:lang w:val="sv-SE"/>
        </w:rPr>
        <w:t>C</w:t>
      </w:r>
      <w:r w:rsidR="00751057">
        <w:rPr>
          <w:rFonts w:ascii="Arial" w:hAnsi="Arial" w:cs="Arial"/>
          <w:i/>
          <w:iCs/>
          <w:lang w:val="sv-SE"/>
        </w:rPr>
        <w:t>entraleuropa</w:t>
      </w:r>
      <w:r w:rsidR="00D06701" w:rsidRPr="00D06701">
        <w:rPr>
          <w:rFonts w:ascii="Arial" w:hAnsi="Arial" w:cs="Arial"/>
          <w:i/>
          <w:iCs/>
          <w:lang w:val="sv-SE"/>
        </w:rPr>
        <w:t xml:space="preserve">. Här kombinerar vi djup marknadskännedom med korta ledtider och hög flexibilitet, vilket gör oss till en stark och pålitlig partner i en </w:t>
      </w:r>
      <w:r w:rsidR="00730400" w:rsidRPr="00D06701">
        <w:rPr>
          <w:rFonts w:ascii="Arial" w:hAnsi="Arial" w:cs="Arial"/>
          <w:i/>
          <w:iCs/>
          <w:lang w:val="sv-SE"/>
        </w:rPr>
        <w:t>alltmer</w:t>
      </w:r>
      <w:r w:rsidR="00D06701" w:rsidRPr="00D06701">
        <w:rPr>
          <w:rFonts w:ascii="Arial" w:hAnsi="Arial" w:cs="Arial"/>
          <w:i/>
          <w:iCs/>
          <w:lang w:val="sv-SE"/>
        </w:rPr>
        <w:t xml:space="preserve"> föränderlig marknad.</w:t>
      </w:r>
      <w:r w:rsidR="00D06701">
        <w:rPr>
          <w:rFonts w:ascii="Arial" w:hAnsi="Arial" w:cs="Arial"/>
          <w:i/>
          <w:iCs/>
          <w:lang w:val="sv-SE"/>
        </w:rPr>
        <w:t xml:space="preserve"> </w:t>
      </w:r>
      <w:r w:rsidR="00D06701" w:rsidRPr="00D06701">
        <w:rPr>
          <w:rFonts w:ascii="Arial" w:hAnsi="Arial" w:cs="Arial"/>
          <w:i/>
          <w:iCs/>
          <w:lang w:val="sv-SE"/>
        </w:rPr>
        <w:t>Cykelindustrin genomgår samtidigt en strukturell omställn</w:t>
      </w:r>
      <w:r w:rsidR="00767740">
        <w:rPr>
          <w:rFonts w:ascii="Arial" w:hAnsi="Arial" w:cs="Arial"/>
          <w:i/>
          <w:iCs/>
          <w:lang w:val="sv-SE"/>
        </w:rPr>
        <w:t>ing liknande</w:t>
      </w:r>
      <w:r w:rsidR="00D06701" w:rsidRPr="00D06701">
        <w:rPr>
          <w:rFonts w:ascii="Arial" w:hAnsi="Arial" w:cs="Arial"/>
          <w:i/>
          <w:iCs/>
          <w:lang w:val="sv-SE"/>
        </w:rPr>
        <w:t xml:space="preserve"> den i fordons- och solenergisektorn. För att förbli konkurrenskraftig krävs nära samarbete med </w:t>
      </w:r>
      <w:r w:rsidR="00314F17">
        <w:rPr>
          <w:rFonts w:ascii="Arial" w:hAnsi="Arial" w:cs="Arial"/>
          <w:i/>
          <w:iCs/>
          <w:lang w:val="sv-SE"/>
        </w:rPr>
        <w:t>snabbfotade</w:t>
      </w:r>
      <w:r w:rsidR="00D06701" w:rsidRPr="00D06701">
        <w:rPr>
          <w:rFonts w:ascii="Arial" w:hAnsi="Arial" w:cs="Arial"/>
          <w:i/>
          <w:iCs/>
          <w:lang w:val="sv-SE"/>
        </w:rPr>
        <w:t xml:space="preserve"> globala aktörer – och där är vi </w:t>
      </w:r>
      <w:r w:rsidR="007563DB">
        <w:rPr>
          <w:rFonts w:ascii="Arial" w:hAnsi="Arial" w:cs="Arial"/>
          <w:i/>
          <w:iCs/>
          <w:lang w:val="sv-SE"/>
        </w:rPr>
        <w:t xml:space="preserve">nu </w:t>
      </w:r>
      <w:r w:rsidR="00D06701" w:rsidRPr="00D06701">
        <w:rPr>
          <w:rFonts w:ascii="Arial" w:hAnsi="Arial" w:cs="Arial"/>
          <w:i/>
          <w:iCs/>
          <w:lang w:val="sv-SE"/>
        </w:rPr>
        <w:t>väl positionerade</w:t>
      </w:r>
      <w:r w:rsidR="00730400">
        <w:rPr>
          <w:rFonts w:ascii="Arial" w:hAnsi="Arial" w:cs="Arial"/>
          <w:i/>
          <w:iCs/>
          <w:lang w:val="sv-SE"/>
        </w:rPr>
        <w:t>”</w:t>
      </w:r>
      <w:r w:rsidR="00D06701" w:rsidRPr="00D06701">
        <w:rPr>
          <w:rFonts w:ascii="Arial" w:hAnsi="Arial" w:cs="Arial"/>
          <w:i/>
          <w:iCs/>
          <w:lang w:val="sv-SE"/>
        </w:rPr>
        <w:t xml:space="preserve">, </w:t>
      </w:r>
      <w:r w:rsidR="00B52F81" w:rsidRPr="00730400">
        <w:rPr>
          <w:rFonts w:ascii="Arial" w:hAnsi="Arial" w:cs="Arial"/>
          <w:lang w:val="sv-FI"/>
        </w:rPr>
        <w:t>konstaterar</w:t>
      </w:r>
      <w:r w:rsidR="00914073" w:rsidRPr="00730400">
        <w:rPr>
          <w:rFonts w:ascii="Arial" w:hAnsi="Arial" w:cs="Arial"/>
          <w:lang w:val="sv-FI"/>
        </w:rPr>
        <w:t xml:space="preserve"> Dan Liljeqvist, vd för Herrmans Bike Components</w:t>
      </w:r>
      <w:r w:rsidR="00C037F0" w:rsidRPr="00730400">
        <w:rPr>
          <w:rFonts w:ascii="Arial" w:hAnsi="Arial" w:cs="Arial"/>
          <w:lang w:val="sv-FI"/>
        </w:rPr>
        <w:t>.</w:t>
      </w:r>
      <w:r w:rsidR="00534ACF">
        <w:rPr>
          <w:rFonts w:ascii="Arial" w:hAnsi="Arial" w:cs="Arial"/>
          <w:i/>
          <w:iCs/>
          <w:lang w:val="sv-FI"/>
        </w:rPr>
        <w:t xml:space="preserve"> </w:t>
      </w:r>
      <w:r w:rsidR="00042276">
        <w:rPr>
          <w:rFonts w:ascii="Arial" w:hAnsi="Arial" w:cs="Arial"/>
          <w:i/>
          <w:iCs/>
          <w:lang w:val="sv-FI"/>
        </w:rPr>
        <w:t xml:space="preserve"> </w:t>
      </w:r>
    </w:p>
    <w:p w14:paraId="0AB2B70B" w14:textId="6CCED151" w:rsidR="0082448C" w:rsidRDefault="00504C6F" w:rsidP="0082448C">
      <w:pPr>
        <w:rPr>
          <w:rFonts w:ascii="Arial" w:hAnsi="Arial" w:cs="Arial"/>
          <w:lang w:val="sv-FI"/>
        </w:rPr>
      </w:pPr>
      <w:proofErr w:type="spellStart"/>
      <w:r w:rsidRPr="00347DC5">
        <w:rPr>
          <w:rFonts w:ascii="Arial" w:hAnsi="Arial" w:cs="Arial"/>
          <w:lang w:val="sv-FI"/>
        </w:rPr>
        <w:t>Roxim</w:t>
      </w:r>
      <w:proofErr w:type="spellEnd"/>
      <w:r w:rsidRPr="00347DC5">
        <w:rPr>
          <w:rFonts w:ascii="Arial" w:hAnsi="Arial" w:cs="Arial"/>
          <w:lang w:val="sv-FI"/>
        </w:rPr>
        <w:t xml:space="preserve"> är ett mycket välkommet tillskott till Herrmans, och passar perfekt in i </w:t>
      </w:r>
      <w:r w:rsidR="003D3E38">
        <w:rPr>
          <w:rFonts w:ascii="Arial" w:hAnsi="Arial" w:cs="Arial"/>
          <w:lang w:val="sv-FI"/>
        </w:rPr>
        <w:t>företagets</w:t>
      </w:r>
      <w:r w:rsidRPr="00347DC5">
        <w:rPr>
          <w:rFonts w:ascii="Arial" w:hAnsi="Arial" w:cs="Arial"/>
          <w:lang w:val="sv-FI"/>
        </w:rPr>
        <w:t xml:space="preserve"> strategi att stärka </w:t>
      </w:r>
      <w:r w:rsidR="003D3E38">
        <w:rPr>
          <w:rFonts w:ascii="Arial" w:hAnsi="Arial" w:cs="Arial"/>
          <w:lang w:val="sv-FI"/>
        </w:rPr>
        <w:t xml:space="preserve">sin </w:t>
      </w:r>
      <w:r w:rsidRPr="00347DC5">
        <w:rPr>
          <w:rFonts w:ascii="Arial" w:hAnsi="Arial" w:cs="Arial"/>
          <w:lang w:val="sv-FI"/>
        </w:rPr>
        <w:t xml:space="preserve">position i Asien för att kunna stöda </w:t>
      </w:r>
      <w:r w:rsidR="003D3E38">
        <w:rPr>
          <w:rFonts w:ascii="Arial" w:hAnsi="Arial" w:cs="Arial"/>
          <w:lang w:val="sv-FI"/>
        </w:rPr>
        <w:t xml:space="preserve">de </w:t>
      </w:r>
      <w:r w:rsidRPr="00347DC5">
        <w:rPr>
          <w:rFonts w:ascii="Arial" w:hAnsi="Arial" w:cs="Arial"/>
          <w:lang w:val="sv-FI"/>
        </w:rPr>
        <w:t>globala kunder</w:t>
      </w:r>
      <w:r w:rsidR="00024860" w:rsidRPr="00347DC5">
        <w:rPr>
          <w:rFonts w:ascii="Arial" w:hAnsi="Arial" w:cs="Arial"/>
          <w:lang w:val="sv-FI"/>
        </w:rPr>
        <w:t xml:space="preserve"> som producerar </w:t>
      </w:r>
      <w:r w:rsidR="00135F82" w:rsidRPr="00347DC5">
        <w:rPr>
          <w:rFonts w:ascii="Arial" w:hAnsi="Arial" w:cs="Arial"/>
          <w:lang w:val="sv-FI"/>
        </w:rPr>
        <w:t>cyklar i både Asien och Europa</w:t>
      </w:r>
      <w:r w:rsidRPr="00347DC5">
        <w:rPr>
          <w:rFonts w:ascii="Arial" w:hAnsi="Arial" w:cs="Arial"/>
          <w:lang w:val="sv-FI"/>
        </w:rPr>
        <w:t>.</w:t>
      </w:r>
      <w:r w:rsidRPr="0082448C">
        <w:rPr>
          <w:rFonts w:ascii="Arial" w:hAnsi="Arial" w:cs="Arial"/>
          <w:i/>
          <w:iCs/>
          <w:lang w:val="sv-FI"/>
        </w:rPr>
        <w:t xml:space="preserve"> </w:t>
      </w:r>
      <w:r w:rsidR="00F752FB">
        <w:rPr>
          <w:rFonts w:ascii="Arial" w:hAnsi="Arial" w:cs="Arial"/>
          <w:i/>
          <w:iCs/>
          <w:lang w:val="sv-FI"/>
        </w:rPr>
        <w:br/>
      </w:r>
      <w:r w:rsidR="00914073">
        <w:rPr>
          <w:rFonts w:ascii="Arial" w:hAnsi="Arial" w:cs="Arial"/>
          <w:i/>
          <w:iCs/>
          <w:lang w:val="sv-FI"/>
        </w:rPr>
        <w:br/>
        <w:t>”</w:t>
      </w:r>
      <w:r w:rsidR="00AC41A3">
        <w:rPr>
          <w:rFonts w:ascii="Arial" w:hAnsi="Arial" w:cs="Arial"/>
          <w:i/>
          <w:iCs/>
          <w:lang w:val="sv-FI"/>
        </w:rPr>
        <w:t xml:space="preserve">Det här </w:t>
      </w:r>
      <w:r w:rsidR="00A1733E">
        <w:rPr>
          <w:rFonts w:ascii="Arial" w:hAnsi="Arial" w:cs="Arial"/>
          <w:i/>
          <w:iCs/>
          <w:lang w:val="sv-FI"/>
        </w:rPr>
        <w:t xml:space="preserve">förvärvet </w:t>
      </w:r>
      <w:r w:rsidR="00AC41A3">
        <w:rPr>
          <w:rFonts w:ascii="Arial" w:hAnsi="Arial" w:cs="Arial"/>
          <w:i/>
          <w:iCs/>
          <w:lang w:val="sv-FI"/>
        </w:rPr>
        <w:t xml:space="preserve">gör det möjligt för </w:t>
      </w:r>
      <w:r w:rsidR="00A1733E">
        <w:rPr>
          <w:rFonts w:ascii="Arial" w:hAnsi="Arial" w:cs="Arial"/>
          <w:i/>
          <w:iCs/>
          <w:lang w:val="sv-FI"/>
        </w:rPr>
        <w:t xml:space="preserve">Herrmans </w:t>
      </w:r>
      <w:r w:rsidR="001A08B4">
        <w:rPr>
          <w:rFonts w:ascii="Arial" w:hAnsi="Arial" w:cs="Arial"/>
          <w:i/>
          <w:iCs/>
          <w:lang w:val="sv-FI"/>
        </w:rPr>
        <w:t xml:space="preserve">att nå </w:t>
      </w:r>
      <w:r w:rsidR="004B51FB">
        <w:rPr>
          <w:rFonts w:ascii="Arial" w:hAnsi="Arial" w:cs="Arial"/>
          <w:i/>
          <w:iCs/>
          <w:lang w:val="sv-FI"/>
        </w:rPr>
        <w:t xml:space="preserve">stora </w:t>
      </w:r>
      <w:r w:rsidR="001A08B4">
        <w:rPr>
          <w:rFonts w:ascii="Arial" w:hAnsi="Arial" w:cs="Arial"/>
          <w:i/>
          <w:iCs/>
          <w:lang w:val="sv-FI"/>
        </w:rPr>
        <w:t xml:space="preserve">kunder som vi annars inte skulle ha möjlighet att göra affärer med. </w:t>
      </w:r>
      <w:r w:rsidR="00B807CB">
        <w:rPr>
          <w:rFonts w:ascii="Arial" w:hAnsi="Arial" w:cs="Arial"/>
          <w:i/>
          <w:iCs/>
          <w:lang w:val="sv-FI"/>
        </w:rPr>
        <w:t>Också</w:t>
      </w:r>
      <w:r>
        <w:rPr>
          <w:rFonts w:ascii="Arial" w:hAnsi="Arial" w:cs="Arial"/>
          <w:i/>
          <w:iCs/>
          <w:lang w:val="sv-FI"/>
        </w:rPr>
        <w:t xml:space="preserve"> bland de största aktörerna</w:t>
      </w:r>
      <w:r w:rsidR="001A08B4">
        <w:rPr>
          <w:rFonts w:ascii="Arial" w:hAnsi="Arial" w:cs="Arial"/>
          <w:i/>
          <w:iCs/>
          <w:lang w:val="sv-FI"/>
        </w:rPr>
        <w:t xml:space="preserve"> inom cykelind</w:t>
      </w:r>
      <w:r w:rsidR="00294E06">
        <w:rPr>
          <w:rFonts w:ascii="Arial" w:hAnsi="Arial" w:cs="Arial"/>
          <w:i/>
          <w:iCs/>
          <w:lang w:val="sv-FI"/>
        </w:rPr>
        <w:t>u</w:t>
      </w:r>
      <w:r w:rsidR="001A08B4">
        <w:rPr>
          <w:rFonts w:ascii="Arial" w:hAnsi="Arial" w:cs="Arial"/>
          <w:i/>
          <w:iCs/>
          <w:lang w:val="sv-FI"/>
        </w:rPr>
        <w:t xml:space="preserve">strin i Taiwan finns tankesättet att </w:t>
      </w:r>
      <w:r w:rsidR="00135F82">
        <w:rPr>
          <w:rFonts w:ascii="Arial" w:hAnsi="Arial" w:cs="Arial"/>
          <w:i/>
          <w:iCs/>
          <w:lang w:val="sv-FI"/>
        </w:rPr>
        <w:t xml:space="preserve">samarbeta och </w:t>
      </w:r>
      <w:r w:rsidR="001A08B4">
        <w:rPr>
          <w:rFonts w:ascii="Arial" w:hAnsi="Arial" w:cs="Arial"/>
          <w:i/>
          <w:iCs/>
          <w:lang w:val="sv-FI"/>
        </w:rPr>
        <w:t>handla lokalt</w:t>
      </w:r>
      <w:r>
        <w:rPr>
          <w:rFonts w:ascii="Arial" w:hAnsi="Arial" w:cs="Arial"/>
          <w:i/>
          <w:iCs/>
          <w:lang w:val="sv-FI"/>
        </w:rPr>
        <w:t xml:space="preserve">. </w:t>
      </w:r>
      <w:r w:rsidR="00C07313" w:rsidRPr="00AC2B47">
        <w:rPr>
          <w:rFonts w:ascii="Arial" w:hAnsi="Arial" w:cs="Arial"/>
          <w:i/>
          <w:iCs/>
          <w:lang w:val="sv-FI"/>
        </w:rPr>
        <w:t xml:space="preserve">För att kunna bli aktuell som leverantör till de stora varumärkena </w:t>
      </w:r>
      <w:r w:rsidR="007C1A42">
        <w:rPr>
          <w:rFonts w:ascii="Arial" w:hAnsi="Arial" w:cs="Arial"/>
          <w:i/>
          <w:iCs/>
          <w:lang w:val="sv-FI"/>
        </w:rPr>
        <w:t xml:space="preserve">med fotfäste i </w:t>
      </w:r>
      <w:r w:rsidR="00C07313" w:rsidRPr="00AA44D4">
        <w:rPr>
          <w:rFonts w:ascii="Arial" w:hAnsi="Arial" w:cs="Arial"/>
          <w:i/>
          <w:iCs/>
          <w:shd w:val="clear" w:color="auto" w:fill="FFFFFF" w:themeFill="background1"/>
          <w:lang w:val="sv-FI"/>
        </w:rPr>
        <w:t>Taiwan</w:t>
      </w:r>
      <w:r w:rsidR="004561A2">
        <w:rPr>
          <w:rFonts w:ascii="Arial" w:hAnsi="Arial" w:cs="Arial"/>
          <w:i/>
          <w:shd w:val="clear" w:color="auto" w:fill="FFFFFF" w:themeFill="background1"/>
          <w:lang w:val="sv-FI"/>
        </w:rPr>
        <w:t xml:space="preserve"> måste man finnas på plats</w:t>
      </w:r>
      <w:r w:rsidR="0082448C" w:rsidRPr="00AA44D4">
        <w:rPr>
          <w:rFonts w:ascii="Arial" w:hAnsi="Arial" w:cs="Arial"/>
          <w:i/>
          <w:iCs/>
          <w:shd w:val="clear" w:color="auto" w:fill="FFFFFF" w:themeFill="background1"/>
          <w:lang w:val="sv-FI"/>
        </w:rPr>
        <w:t>”,</w:t>
      </w:r>
      <w:r w:rsidR="0082448C" w:rsidRPr="0082448C">
        <w:rPr>
          <w:rFonts w:ascii="Arial" w:hAnsi="Arial" w:cs="Arial"/>
          <w:lang w:val="sv-FI"/>
        </w:rPr>
        <w:t xml:space="preserve"> säger Dan Liljeqvist.</w:t>
      </w:r>
    </w:p>
    <w:p w14:paraId="12730F6E" w14:textId="766B33FE" w:rsidR="0082448C" w:rsidRPr="0082448C" w:rsidRDefault="00A629AD" w:rsidP="0082448C">
      <w:pPr>
        <w:rPr>
          <w:rFonts w:ascii="Arial" w:hAnsi="Arial" w:cs="Arial"/>
          <w:i/>
          <w:iCs/>
          <w:lang w:val="sv-FI"/>
        </w:rPr>
      </w:pPr>
      <w:r w:rsidRPr="00AC2B47">
        <w:rPr>
          <w:rFonts w:ascii="Arial" w:hAnsi="Arial" w:cs="Arial"/>
          <w:lang w:val="sv-FI"/>
        </w:rPr>
        <w:t xml:space="preserve">Thomas Sandvall, vd för Sponsor </w:t>
      </w:r>
      <w:proofErr w:type="spellStart"/>
      <w:r w:rsidRPr="00AC2B47">
        <w:rPr>
          <w:rFonts w:ascii="Arial" w:hAnsi="Arial" w:cs="Arial"/>
          <w:lang w:val="sv-FI"/>
        </w:rPr>
        <w:t>Capital</w:t>
      </w:r>
      <w:proofErr w:type="spellEnd"/>
      <w:r w:rsidRPr="00AC2B47">
        <w:rPr>
          <w:rFonts w:ascii="Arial" w:hAnsi="Arial" w:cs="Arial"/>
          <w:lang w:val="sv-FI"/>
        </w:rPr>
        <w:t xml:space="preserve"> och Herrmans </w:t>
      </w:r>
      <w:r w:rsidR="000D0A1A">
        <w:rPr>
          <w:rFonts w:ascii="Arial" w:hAnsi="Arial" w:cs="Arial"/>
          <w:lang w:val="sv-FI"/>
        </w:rPr>
        <w:t>Styrelseordf</w:t>
      </w:r>
      <w:r w:rsidR="00BB288A">
        <w:rPr>
          <w:rFonts w:ascii="Arial" w:hAnsi="Arial" w:cs="Arial"/>
          <w:lang w:val="sv-FI"/>
        </w:rPr>
        <w:t>ö</w:t>
      </w:r>
      <w:r w:rsidR="000D0A1A">
        <w:rPr>
          <w:rFonts w:ascii="Arial" w:hAnsi="Arial" w:cs="Arial"/>
          <w:lang w:val="sv-FI"/>
        </w:rPr>
        <w:t>rande</w:t>
      </w:r>
      <w:r w:rsidRPr="00AC2B47">
        <w:rPr>
          <w:rFonts w:ascii="Arial" w:hAnsi="Arial" w:cs="Arial"/>
          <w:lang w:val="sv-FI"/>
        </w:rPr>
        <w:t>, instämmer</w:t>
      </w:r>
      <w:r w:rsidR="002D4E85" w:rsidRPr="00CB3CDB">
        <w:rPr>
          <w:rFonts w:ascii="Arial" w:hAnsi="Arial" w:cs="Arial"/>
          <w:i/>
          <w:iCs/>
          <w:lang w:val="sv-FI"/>
        </w:rPr>
        <w:t xml:space="preserve">, </w:t>
      </w:r>
      <w:r w:rsidR="0082448C" w:rsidRPr="0082448C">
        <w:rPr>
          <w:rFonts w:ascii="Arial" w:hAnsi="Arial" w:cs="Arial"/>
          <w:i/>
          <w:iCs/>
          <w:lang w:val="sv-FI"/>
        </w:rPr>
        <w:t>”</w:t>
      </w:r>
      <w:r w:rsidR="0047227E">
        <w:rPr>
          <w:rFonts w:ascii="Arial" w:hAnsi="Arial" w:cs="Arial"/>
          <w:i/>
          <w:iCs/>
          <w:lang w:val="sv-FI"/>
        </w:rPr>
        <w:t>Herrmans har framgångsrikt navigerat genom en</w:t>
      </w:r>
      <w:r w:rsidR="0082448C" w:rsidRPr="0082448C">
        <w:rPr>
          <w:rFonts w:ascii="Arial" w:hAnsi="Arial" w:cs="Arial"/>
          <w:i/>
          <w:iCs/>
          <w:lang w:val="sv-FI"/>
        </w:rPr>
        <w:t xml:space="preserve"> utmanande period i cykelbranschen </w:t>
      </w:r>
      <w:r w:rsidR="0047227E">
        <w:rPr>
          <w:rFonts w:ascii="Arial" w:hAnsi="Arial" w:cs="Arial"/>
          <w:i/>
          <w:iCs/>
          <w:lang w:val="sv-FI"/>
        </w:rPr>
        <w:t xml:space="preserve">och vi </w:t>
      </w:r>
      <w:r w:rsidR="0082448C" w:rsidRPr="0082448C">
        <w:rPr>
          <w:rFonts w:ascii="Arial" w:hAnsi="Arial" w:cs="Arial"/>
          <w:i/>
          <w:iCs/>
          <w:lang w:val="sv-FI"/>
        </w:rPr>
        <w:t xml:space="preserve">ser </w:t>
      </w:r>
      <w:r w:rsidR="00A5581F">
        <w:rPr>
          <w:rFonts w:ascii="Arial" w:hAnsi="Arial" w:cs="Arial"/>
          <w:i/>
          <w:iCs/>
          <w:lang w:val="sv-FI"/>
        </w:rPr>
        <w:t xml:space="preserve">en </w:t>
      </w:r>
      <w:r w:rsidR="0082448C" w:rsidRPr="0082448C">
        <w:rPr>
          <w:rFonts w:ascii="Arial" w:hAnsi="Arial" w:cs="Arial"/>
          <w:i/>
          <w:iCs/>
          <w:lang w:val="sv-FI"/>
        </w:rPr>
        <w:t xml:space="preserve">fortsatt stor potential i Herrmans. Vi tror på teamet, på bolagets utvecklingsförmåga och på marknadens möjligheter på </w:t>
      </w:r>
      <w:r w:rsidR="00C54A93">
        <w:rPr>
          <w:rFonts w:ascii="Arial" w:hAnsi="Arial" w:cs="Arial"/>
          <w:i/>
          <w:iCs/>
          <w:lang w:val="sv-FI"/>
        </w:rPr>
        <w:t>framöver</w:t>
      </w:r>
      <w:r w:rsidR="0082448C" w:rsidRPr="0082448C">
        <w:rPr>
          <w:rFonts w:ascii="Arial" w:hAnsi="Arial" w:cs="Arial"/>
          <w:i/>
          <w:iCs/>
          <w:lang w:val="sv-FI"/>
        </w:rPr>
        <w:t>. Det här förvärvet är ett strategiskt viktigt steg som stärker förutsättningarna</w:t>
      </w:r>
      <w:r w:rsidR="00DF3327">
        <w:rPr>
          <w:rFonts w:ascii="Arial" w:hAnsi="Arial" w:cs="Arial"/>
          <w:i/>
          <w:iCs/>
          <w:lang w:val="sv-FI"/>
        </w:rPr>
        <w:t xml:space="preserve"> för </w:t>
      </w:r>
      <w:r w:rsidR="0082448C" w:rsidRPr="0082448C">
        <w:rPr>
          <w:rFonts w:ascii="Arial" w:hAnsi="Arial" w:cs="Arial"/>
          <w:i/>
          <w:iCs/>
          <w:lang w:val="sv-FI"/>
        </w:rPr>
        <w:t>tillväxt</w:t>
      </w:r>
      <w:r w:rsidR="002D4E85" w:rsidRPr="00CB3CDB">
        <w:rPr>
          <w:rFonts w:ascii="Arial" w:hAnsi="Arial" w:cs="Arial"/>
          <w:i/>
          <w:iCs/>
          <w:lang w:val="sv-FI"/>
        </w:rPr>
        <w:t>”.</w:t>
      </w:r>
    </w:p>
    <w:p w14:paraId="50DB039A" w14:textId="2680EDDB" w:rsidR="00AD6D36" w:rsidRPr="0082448C" w:rsidRDefault="008554E0" w:rsidP="0082448C">
      <w:pPr>
        <w:rPr>
          <w:rFonts w:ascii="Arial" w:hAnsi="Arial" w:cs="Arial"/>
          <w:lang w:val="sv-FI"/>
        </w:rPr>
      </w:pPr>
      <w:r>
        <w:rPr>
          <w:rFonts w:ascii="Arial" w:hAnsi="Arial" w:cs="Arial"/>
          <w:b/>
          <w:bCs/>
          <w:lang w:val="sv-FI"/>
        </w:rPr>
        <w:lastRenderedPageBreak/>
        <w:br/>
      </w:r>
      <w:r w:rsidR="00AD6D36" w:rsidRPr="009C6F48">
        <w:rPr>
          <w:rFonts w:ascii="Arial" w:hAnsi="Arial" w:cs="Arial"/>
          <w:b/>
          <w:bCs/>
          <w:lang w:val="sv-FI"/>
        </w:rPr>
        <w:t xml:space="preserve">För </w:t>
      </w:r>
      <w:proofErr w:type="spellStart"/>
      <w:r w:rsidR="00AD6D36" w:rsidRPr="009C6F48">
        <w:rPr>
          <w:rFonts w:ascii="Arial" w:hAnsi="Arial" w:cs="Arial"/>
          <w:b/>
          <w:bCs/>
          <w:lang w:val="sv-FI"/>
        </w:rPr>
        <w:t>Roxim</w:t>
      </w:r>
      <w:proofErr w:type="spellEnd"/>
      <w:r w:rsidR="00AD6D36" w:rsidRPr="009C6F48">
        <w:rPr>
          <w:rFonts w:ascii="Arial" w:hAnsi="Arial" w:cs="Arial"/>
          <w:b/>
          <w:bCs/>
          <w:lang w:val="sv-FI"/>
        </w:rPr>
        <w:t xml:space="preserve"> är affären ett naturligt nästa steg som ger verksamheten, kompetensen och kunderna en stabil fortsättning.</w:t>
      </w:r>
    </w:p>
    <w:p w14:paraId="6E9F32A8" w14:textId="1D33BCB1" w:rsidR="0082448C" w:rsidRPr="0082448C" w:rsidRDefault="004B51FB" w:rsidP="0082448C">
      <w:pPr>
        <w:rPr>
          <w:rFonts w:ascii="Arial" w:hAnsi="Arial" w:cs="Arial"/>
          <w:lang w:val="sv-FI"/>
        </w:rPr>
      </w:pPr>
      <w:r w:rsidRPr="0082448C">
        <w:rPr>
          <w:rFonts w:ascii="Arial" w:hAnsi="Arial" w:cs="Arial"/>
          <w:lang w:val="sv-FI"/>
        </w:rPr>
        <w:t xml:space="preserve">Jerry Liu, grundare och vd för </w:t>
      </w:r>
      <w:proofErr w:type="spellStart"/>
      <w:r w:rsidRPr="0082448C">
        <w:rPr>
          <w:rFonts w:ascii="Arial" w:hAnsi="Arial" w:cs="Arial"/>
          <w:lang w:val="sv-FI"/>
        </w:rPr>
        <w:t>Roxim</w:t>
      </w:r>
      <w:proofErr w:type="spellEnd"/>
      <w:r w:rsidR="005946EA">
        <w:rPr>
          <w:rFonts w:ascii="Arial" w:hAnsi="Arial" w:cs="Arial"/>
          <w:lang w:val="sv-FI"/>
        </w:rPr>
        <w:t xml:space="preserve"> </w:t>
      </w:r>
      <w:r w:rsidR="009A34AE" w:rsidRPr="00AC2B47">
        <w:rPr>
          <w:rFonts w:ascii="Arial" w:hAnsi="Arial" w:cs="Arial"/>
          <w:lang w:val="sv-FI"/>
        </w:rPr>
        <w:t>välkomnar affären</w:t>
      </w:r>
      <w:r w:rsidR="00904489">
        <w:rPr>
          <w:rFonts w:ascii="Arial" w:hAnsi="Arial" w:cs="Arial"/>
          <w:lang w:val="sv-FI"/>
        </w:rPr>
        <w:t>.</w:t>
      </w:r>
      <w:r w:rsidR="005946EA">
        <w:rPr>
          <w:rFonts w:ascii="Arial" w:hAnsi="Arial" w:cs="Arial"/>
          <w:lang w:val="sv-FI"/>
        </w:rPr>
        <w:t xml:space="preserve"> </w:t>
      </w:r>
      <w:r w:rsidR="0082448C" w:rsidRPr="0082448C">
        <w:rPr>
          <w:rFonts w:ascii="Arial" w:hAnsi="Arial" w:cs="Arial"/>
          <w:i/>
          <w:iCs/>
          <w:lang w:val="sv-FI"/>
        </w:rPr>
        <w:t>”</w:t>
      </w:r>
      <w:r w:rsidR="005946EA">
        <w:rPr>
          <w:rFonts w:ascii="Arial" w:hAnsi="Arial" w:cs="Arial"/>
          <w:i/>
          <w:iCs/>
          <w:lang w:val="sv-FI"/>
        </w:rPr>
        <w:t>E</w:t>
      </w:r>
      <w:r w:rsidR="0082448C" w:rsidRPr="0082448C">
        <w:rPr>
          <w:rFonts w:ascii="Arial" w:hAnsi="Arial" w:cs="Arial"/>
          <w:i/>
          <w:iCs/>
          <w:lang w:val="sv-FI"/>
        </w:rPr>
        <w:t xml:space="preserve">fter många år i branschen är jag glad över att få lämna över </w:t>
      </w:r>
      <w:proofErr w:type="spellStart"/>
      <w:r w:rsidR="0082448C" w:rsidRPr="0082448C">
        <w:rPr>
          <w:rFonts w:ascii="Arial" w:hAnsi="Arial" w:cs="Arial"/>
          <w:i/>
          <w:iCs/>
          <w:lang w:val="sv-FI"/>
        </w:rPr>
        <w:t>Roxim</w:t>
      </w:r>
      <w:proofErr w:type="spellEnd"/>
      <w:r w:rsidR="0082448C" w:rsidRPr="0082448C">
        <w:rPr>
          <w:rFonts w:ascii="Arial" w:hAnsi="Arial" w:cs="Arial"/>
          <w:i/>
          <w:iCs/>
          <w:lang w:val="sv-FI"/>
        </w:rPr>
        <w:t xml:space="preserve"> till Herrmans. Det känns bra att veta att företagets kompetens, produkter och arv kommer att leva vidare i goda händer som en del av en stark och respekterad aktör inom cykelbranschen. Jag är trygg i att kunderna är i goda händer och att utvecklingen fortsätter”</w:t>
      </w:r>
      <w:r w:rsidR="005946EA">
        <w:rPr>
          <w:rFonts w:ascii="Arial" w:hAnsi="Arial" w:cs="Arial"/>
          <w:lang w:val="sv-FI"/>
        </w:rPr>
        <w:t>.</w:t>
      </w:r>
    </w:p>
    <w:p w14:paraId="6C6741BA" w14:textId="71363289" w:rsidR="0082448C" w:rsidRPr="0082448C" w:rsidRDefault="0082448C" w:rsidP="0082448C">
      <w:pPr>
        <w:rPr>
          <w:rFonts w:ascii="Arial" w:hAnsi="Arial" w:cs="Arial"/>
          <w:lang w:val="sv-FI"/>
        </w:rPr>
      </w:pPr>
      <w:r w:rsidRPr="0082448C">
        <w:rPr>
          <w:rFonts w:ascii="Arial" w:hAnsi="Arial" w:cs="Arial"/>
          <w:lang w:val="sv-FI"/>
        </w:rPr>
        <w:t xml:space="preserve">Övergången </w:t>
      </w:r>
      <w:r w:rsidR="004B0FE3">
        <w:rPr>
          <w:rFonts w:ascii="Arial" w:hAnsi="Arial" w:cs="Arial"/>
          <w:lang w:val="sv-FI"/>
        </w:rPr>
        <w:t>har redan inletts</w:t>
      </w:r>
      <w:r w:rsidRPr="0082448C">
        <w:rPr>
          <w:rFonts w:ascii="Arial" w:hAnsi="Arial" w:cs="Arial"/>
          <w:lang w:val="sv-FI"/>
        </w:rPr>
        <w:t xml:space="preserve"> och fr</w:t>
      </w:r>
      <w:r w:rsidR="00503844">
        <w:rPr>
          <w:rFonts w:ascii="Arial" w:hAnsi="Arial" w:cs="Arial"/>
          <w:lang w:val="sv-FI"/>
        </w:rPr>
        <w:t>.o.m.</w:t>
      </w:r>
      <w:r w:rsidRPr="0082448C">
        <w:rPr>
          <w:rFonts w:ascii="Arial" w:hAnsi="Arial" w:cs="Arial"/>
          <w:lang w:val="sv-FI"/>
        </w:rPr>
        <w:t xml:space="preserve"> 1 maj 2026 tar Herrmans över verksamheten. </w:t>
      </w:r>
      <w:r w:rsidR="005946EA">
        <w:rPr>
          <w:rFonts w:ascii="Arial" w:hAnsi="Arial" w:cs="Arial"/>
          <w:lang w:val="sv-FI"/>
        </w:rPr>
        <w:t>D</w:t>
      </w:r>
      <w:r w:rsidRPr="0082448C">
        <w:rPr>
          <w:rFonts w:ascii="Arial" w:hAnsi="Arial" w:cs="Arial"/>
          <w:lang w:val="sv-FI"/>
        </w:rPr>
        <w:t xml:space="preserve">en befintliga produktionen </w:t>
      </w:r>
      <w:r w:rsidR="00AA141B">
        <w:rPr>
          <w:rFonts w:ascii="Arial" w:hAnsi="Arial" w:cs="Arial"/>
          <w:lang w:val="sv-FI"/>
        </w:rPr>
        <w:t xml:space="preserve">kommer </w:t>
      </w:r>
      <w:r w:rsidRPr="0082448C">
        <w:rPr>
          <w:rFonts w:ascii="Arial" w:hAnsi="Arial" w:cs="Arial"/>
          <w:lang w:val="sv-FI"/>
        </w:rPr>
        <w:t xml:space="preserve">att fortsätta i den nuvarande fabriken under en övergångsperiod och </w:t>
      </w:r>
      <w:r w:rsidR="00AA141B">
        <w:rPr>
          <w:rFonts w:ascii="Arial" w:hAnsi="Arial" w:cs="Arial"/>
          <w:lang w:val="sv-FI"/>
        </w:rPr>
        <w:t xml:space="preserve">flyttas </w:t>
      </w:r>
      <w:r w:rsidRPr="0082448C">
        <w:rPr>
          <w:rFonts w:ascii="Arial" w:hAnsi="Arial" w:cs="Arial"/>
          <w:lang w:val="sv-FI"/>
        </w:rPr>
        <w:t>gradvis till Taichung-området</w:t>
      </w:r>
      <w:r w:rsidR="00503844">
        <w:rPr>
          <w:rFonts w:ascii="Arial" w:hAnsi="Arial" w:cs="Arial"/>
          <w:lang w:val="sv-FI"/>
        </w:rPr>
        <w:t xml:space="preserve"> där Herrmans redan har ett försäljningskontor</w:t>
      </w:r>
      <w:r w:rsidR="005946EA">
        <w:rPr>
          <w:rFonts w:ascii="Arial" w:hAnsi="Arial" w:cs="Arial"/>
          <w:lang w:val="sv-FI"/>
        </w:rPr>
        <w:t>.</w:t>
      </w:r>
    </w:p>
    <w:p w14:paraId="377364A6" w14:textId="642AEC1D" w:rsidR="002D4E85" w:rsidRPr="0082448C" w:rsidRDefault="00E12B2F" w:rsidP="0082448C">
      <w:pPr>
        <w:rPr>
          <w:rFonts w:ascii="Arial" w:hAnsi="Arial" w:cs="Arial"/>
          <w:lang w:val="sv-FI"/>
        </w:rPr>
      </w:pPr>
      <w:r w:rsidRPr="00AC2B47">
        <w:rPr>
          <w:rFonts w:ascii="Arial" w:hAnsi="Arial" w:cs="Arial"/>
          <w:lang w:val="sv-FI"/>
        </w:rPr>
        <w:t>Förvärvet är en del av Herrmans fortsatta utveckling och stöder innovation, kundvärde och långsiktig konkurrenskraft.</w:t>
      </w:r>
      <w:r>
        <w:rPr>
          <w:rFonts w:ascii="Arial" w:hAnsi="Arial" w:cs="Arial"/>
          <w:lang w:val="sv-FI"/>
        </w:rPr>
        <w:t xml:space="preserve"> </w:t>
      </w:r>
      <w:r w:rsidR="00121801" w:rsidRPr="00AC2B47">
        <w:rPr>
          <w:rFonts w:ascii="Arial" w:hAnsi="Arial" w:cs="Arial"/>
          <w:lang w:val="sv-FI"/>
        </w:rPr>
        <w:t xml:space="preserve">I det första skedet ligger fokus på en smidig övergång och på att ta till vara </w:t>
      </w:r>
      <w:proofErr w:type="spellStart"/>
      <w:r w:rsidR="00D250BE">
        <w:rPr>
          <w:rFonts w:ascii="Arial" w:hAnsi="Arial" w:cs="Arial"/>
          <w:lang w:val="sv-FI"/>
        </w:rPr>
        <w:t>Roxims</w:t>
      </w:r>
      <w:proofErr w:type="spellEnd"/>
      <w:r w:rsidR="00121801" w:rsidRPr="00AC2B47">
        <w:rPr>
          <w:rFonts w:ascii="Arial" w:hAnsi="Arial" w:cs="Arial"/>
          <w:lang w:val="sv-FI"/>
        </w:rPr>
        <w:t xml:space="preserve"> kompletterande styrkor inom produktutveckling, belysningskompetens och kundsupport.</w:t>
      </w:r>
    </w:p>
    <w:p w14:paraId="5A40A1AB" w14:textId="77777777" w:rsidR="0082448C" w:rsidRPr="0082448C" w:rsidRDefault="0082448C" w:rsidP="0082448C">
      <w:pPr>
        <w:rPr>
          <w:rFonts w:ascii="Arial" w:hAnsi="Arial" w:cs="Arial"/>
          <w:lang w:val="sv-FI"/>
        </w:rPr>
      </w:pPr>
      <w:r w:rsidRPr="0082448C">
        <w:rPr>
          <w:rFonts w:ascii="Arial" w:hAnsi="Arial" w:cs="Arial"/>
          <w:b/>
          <w:bCs/>
          <w:lang w:val="sv-FI"/>
        </w:rPr>
        <w:t>Kontaktuppgifter för mer information:</w:t>
      </w:r>
      <w:r w:rsidRPr="0082448C">
        <w:rPr>
          <w:rFonts w:ascii="Arial" w:hAnsi="Arial" w:cs="Arial"/>
          <w:lang w:val="sv-FI"/>
        </w:rPr>
        <w:br/>
        <w:t>Dan Liljeqvist</w:t>
      </w:r>
      <w:r w:rsidRPr="0082448C">
        <w:rPr>
          <w:rFonts w:ascii="Arial" w:hAnsi="Arial" w:cs="Arial"/>
          <w:lang w:val="sv-FI"/>
        </w:rPr>
        <w:br/>
        <w:t>VD</w:t>
      </w:r>
      <w:r w:rsidRPr="0082448C">
        <w:rPr>
          <w:rFonts w:ascii="Arial" w:hAnsi="Arial" w:cs="Arial"/>
          <w:lang w:val="sv-FI"/>
        </w:rPr>
        <w:br/>
        <w:t>+358 50 523 9515</w:t>
      </w:r>
      <w:r w:rsidRPr="0082448C">
        <w:rPr>
          <w:rFonts w:ascii="Arial" w:hAnsi="Arial" w:cs="Arial"/>
          <w:lang w:val="sv-FI"/>
        </w:rPr>
        <w:br/>
        <w:t>dan.liljeqvist@herrmans.eu</w:t>
      </w:r>
    </w:p>
    <w:p w14:paraId="20E9FD95" w14:textId="77777777" w:rsidR="002D4E85" w:rsidRPr="00347DC5" w:rsidRDefault="002D4E85" w:rsidP="0082448C">
      <w:pPr>
        <w:rPr>
          <w:rFonts w:ascii="Arial" w:hAnsi="Arial" w:cs="Arial"/>
          <w:b/>
          <w:lang w:val="sv-FI"/>
        </w:rPr>
      </w:pPr>
    </w:p>
    <w:p w14:paraId="6554B825" w14:textId="03D0416B" w:rsidR="0082448C" w:rsidRPr="0082448C" w:rsidRDefault="0082448C" w:rsidP="0082448C">
      <w:pPr>
        <w:rPr>
          <w:rFonts w:ascii="Arial" w:hAnsi="Arial" w:cs="Arial"/>
          <w:b/>
          <w:bCs/>
          <w:lang w:val="sv-FI"/>
        </w:rPr>
      </w:pPr>
      <w:r w:rsidRPr="0082448C">
        <w:rPr>
          <w:rFonts w:ascii="Arial" w:hAnsi="Arial" w:cs="Arial"/>
          <w:b/>
          <w:bCs/>
          <w:lang w:val="sv-FI"/>
        </w:rPr>
        <w:t xml:space="preserve">Om </w:t>
      </w:r>
      <w:proofErr w:type="spellStart"/>
      <w:r w:rsidRPr="0082448C">
        <w:rPr>
          <w:rFonts w:ascii="Arial" w:hAnsi="Arial" w:cs="Arial"/>
          <w:b/>
          <w:bCs/>
          <w:lang w:val="sv-FI"/>
        </w:rPr>
        <w:t>Roxim</w:t>
      </w:r>
      <w:proofErr w:type="spellEnd"/>
    </w:p>
    <w:p w14:paraId="6DAA5D27" w14:textId="79FF5D47" w:rsidR="002D4E85" w:rsidRDefault="0082448C" w:rsidP="0082448C">
      <w:pPr>
        <w:rPr>
          <w:rFonts w:ascii="Arial" w:hAnsi="Arial" w:cs="Arial"/>
          <w:b/>
          <w:bCs/>
          <w:lang w:val="sv-FI"/>
        </w:rPr>
      </w:pPr>
      <w:r w:rsidRPr="0082448C">
        <w:rPr>
          <w:rFonts w:ascii="Arial" w:hAnsi="Arial" w:cs="Arial"/>
          <w:sz w:val="20"/>
          <w:szCs w:val="20"/>
          <w:lang w:val="sv-FI"/>
        </w:rPr>
        <w:t xml:space="preserve">ROXIM Technologies </w:t>
      </w:r>
      <w:proofErr w:type="spellStart"/>
      <w:r w:rsidRPr="0082448C">
        <w:rPr>
          <w:rFonts w:ascii="Arial" w:hAnsi="Arial" w:cs="Arial"/>
          <w:sz w:val="20"/>
          <w:szCs w:val="20"/>
          <w:lang w:val="sv-FI"/>
        </w:rPr>
        <w:t>Inc</w:t>
      </w:r>
      <w:proofErr w:type="spellEnd"/>
      <w:r w:rsidRPr="0082448C">
        <w:rPr>
          <w:rFonts w:ascii="Arial" w:hAnsi="Arial" w:cs="Arial"/>
          <w:sz w:val="20"/>
          <w:szCs w:val="20"/>
          <w:lang w:val="sv-FI"/>
        </w:rPr>
        <w:t>. är en taiwanesisk utvecklare av belysningslösningar för cyklar, grundad 2009 med huvudkontor i New Taipei City. Företaget har fokuserat på fram- och bakl</w:t>
      </w:r>
      <w:r w:rsidR="00781678">
        <w:rPr>
          <w:rFonts w:ascii="Arial" w:hAnsi="Arial" w:cs="Arial"/>
          <w:sz w:val="20"/>
          <w:szCs w:val="20"/>
          <w:lang w:val="sv-FI"/>
        </w:rPr>
        <w:t>ampo</w:t>
      </w:r>
      <w:r w:rsidRPr="0082448C">
        <w:rPr>
          <w:rFonts w:ascii="Arial" w:hAnsi="Arial" w:cs="Arial"/>
          <w:sz w:val="20"/>
          <w:szCs w:val="20"/>
          <w:lang w:val="sv-FI"/>
        </w:rPr>
        <w:t xml:space="preserve">r, batteridrivna lampor samt relaterad belysningsteknik för cykel- och </w:t>
      </w:r>
      <w:proofErr w:type="spellStart"/>
      <w:r w:rsidRPr="0082448C">
        <w:rPr>
          <w:rFonts w:ascii="Arial" w:hAnsi="Arial" w:cs="Arial"/>
          <w:sz w:val="20"/>
          <w:szCs w:val="20"/>
          <w:lang w:val="sv-FI"/>
        </w:rPr>
        <w:t>elcykelmarknaden</w:t>
      </w:r>
      <w:proofErr w:type="spellEnd"/>
      <w:r w:rsidRPr="0082448C">
        <w:rPr>
          <w:rFonts w:ascii="Arial" w:hAnsi="Arial" w:cs="Arial"/>
          <w:sz w:val="20"/>
          <w:szCs w:val="20"/>
          <w:lang w:val="sv-FI"/>
        </w:rPr>
        <w:t xml:space="preserve">. Under årens lopp har </w:t>
      </w:r>
      <w:proofErr w:type="spellStart"/>
      <w:r w:rsidRPr="0082448C">
        <w:rPr>
          <w:rFonts w:ascii="Arial" w:hAnsi="Arial" w:cs="Arial"/>
          <w:sz w:val="20"/>
          <w:szCs w:val="20"/>
          <w:lang w:val="sv-FI"/>
        </w:rPr>
        <w:t>Roxim</w:t>
      </w:r>
      <w:proofErr w:type="spellEnd"/>
      <w:r w:rsidRPr="0082448C">
        <w:rPr>
          <w:rFonts w:ascii="Arial" w:hAnsi="Arial" w:cs="Arial"/>
          <w:sz w:val="20"/>
          <w:szCs w:val="20"/>
          <w:lang w:val="sv-FI"/>
        </w:rPr>
        <w:t xml:space="preserve"> byggt upp expertis som kombinerar säkerhet, synlighet, funktionalitet och design för ett brett spektrum av cykeltillämpningar. Med sin bakgrund inom cykelbelysning och nära koppling till den asiatiska cykelindustrin har </w:t>
      </w:r>
      <w:proofErr w:type="spellStart"/>
      <w:r w:rsidRPr="0082448C">
        <w:rPr>
          <w:rFonts w:ascii="Arial" w:hAnsi="Arial" w:cs="Arial"/>
          <w:sz w:val="20"/>
          <w:szCs w:val="20"/>
          <w:lang w:val="sv-FI"/>
        </w:rPr>
        <w:t>Roxim</w:t>
      </w:r>
      <w:proofErr w:type="spellEnd"/>
      <w:r w:rsidRPr="0082448C">
        <w:rPr>
          <w:rFonts w:ascii="Arial" w:hAnsi="Arial" w:cs="Arial"/>
          <w:sz w:val="20"/>
          <w:szCs w:val="20"/>
          <w:lang w:val="sv-FI"/>
        </w:rPr>
        <w:t xml:space="preserve"> varit en uppskattad partner för kunder som söker pålitliga och praktiska belysningslösningar.</w:t>
      </w:r>
    </w:p>
    <w:p w14:paraId="0F714136" w14:textId="73826D5C" w:rsidR="0082448C" w:rsidRPr="0082448C" w:rsidRDefault="0082448C" w:rsidP="0082448C">
      <w:pPr>
        <w:rPr>
          <w:rFonts w:ascii="Arial" w:hAnsi="Arial" w:cs="Arial"/>
          <w:b/>
          <w:bCs/>
          <w:lang w:val="sv-FI"/>
        </w:rPr>
      </w:pPr>
      <w:r w:rsidRPr="0082448C">
        <w:rPr>
          <w:rFonts w:ascii="Arial" w:hAnsi="Arial" w:cs="Arial"/>
          <w:b/>
          <w:bCs/>
          <w:lang w:val="sv-FI"/>
        </w:rPr>
        <w:t>Om Herrmans Bike Components</w:t>
      </w:r>
    </w:p>
    <w:p w14:paraId="06DF677F" w14:textId="756F6799" w:rsidR="0082448C" w:rsidRPr="0082448C" w:rsidRDefault="0082448C" w:rsidP="0082448C">
      <w:pPr>
        <w:rPr>
          <w:rFonts w:ascii="Arial" w:hAnsi="Arial" w:cs="Arial"/>
          <w:sz w:val="20"/>
          <w:szCs w:val="20"/>
          <w:lang w:val="sv-FI"/>
        </w:rPr>
      </w:pPr>
      <w:r w:rsidRPr="0082448C">
        <w:rPr>
          <w:rFonts w:ascii="Arial" w:hAnsi="Arial" w:cs="Arial"/>
          <w:sz w:val="20"/>
          <w:szCs w:val="20"/>
          <w:lang w:val="sv-FI"/>
        </w:rPr>
        <w:t xml:space="preserve">Herrmans Bike Components Ltd är </w:t>
      </w:r>
      <w:r w:rsidR="008F7201">
        <w:rPr>
          <w:rFonts w:ascii="Arial" w:hAnsi="Arial" w:cs="Arial"/>
          <w:sz w:val="20"/>
          <w:szCs w:val="20"/>
          <w:lang w:val="sv-FI"/>
        </w:rPr>
        <w:t xml:space="preserve">ett ledande europeiskt företag </w:t>
      </w:r>
      <w:r w:rsidRPr="0082448C">
        <w:rPr>
          <w:rFonts w:ascii="Arial" w:hAnsi="Arial" w:cs="Arial"/>
          <w:sz w:val="20"/>
          <w:szCs w:val="20"/>
          <w:lang w:val="sv-FI"/>
        </w:rPr>
        <w:t xml:space="preserve">inom utveckling av innovativa och hållbara komponenter för cykelindustrin, såsom lampor, handtag, kedjeskydd, reflexer och fälgband. </w:t>
      </w:r>
      <w:r w:rsidR="00AC2B47" w:rsidRPr="00AC2B47">
        <w:rPr>
          <w:rFonts w:ascii="Arial" w:hAnsi="Arial" w:cs="Arial"/>
          <w:sz w:val="20"/>
          <w:szCs w:val="20"/>
          <w:lang w:val="sv-FI"/>
        </w:rPr>
        <w:t>Herrmans har utvecklat cykelkomponenter i över 65 år och arbetar nära cykeltillverkare världen över.</w:t>
      </w:r>
      <w:r w:rsidR="00AC2B47" w:rsidRPr="00AC2B47" w:rsidDel="00AC2B47">
        <w:rPr>
          <w:rFonts w:ascii="Arial" w:hAnsi="Arial" w:cs="Arial"/>
          <w:sz w:val="20"/>
          <w:szCs w:val="20"/>
          <w:lang w:val="sv-FI"/>
        </w:rPr>
        <w:t xml:space="preserve"> </w:t>
      </w:r>
    </w:p>
    <w:p w14:paraId="4392336D" w14:textId="20C24417" w:rsidR="0082448C" w:rsidRPr="0082448C" w:rsidRDefault="0082448C" w:rsidP="0082448C">
      <w:pPr>
        <w:rPr>
          <w:rFonts w:ascii="Arial" w:hAnsi="Arial" w:cs="Arial"/>
          <w:sz w:val="20"/>
          <w:szCs w:val="20"/>
          <w:lang w:val="sv-FI"/>
        </w:rPr>
      </w:pPr>
      <w:r w:rsidRPr="0082448C">
        <w:rPr>
          <w:rFonts w:ascii="Arial" w:hAnsi="Arial" w:cs="Arial"/>
          <w:sz w:val="20"/>
          <w:szCs w:val="20"/>
          <w:lang w:val="sv-FI"/>
        </w:rPr>
        <w:t>Vår</w:t>
      </w:r>
      <w:r w:rsidR="00754CFF">
        <w:rPr>
          <w:rFonts w:ascii="Arial" w:hAnsi="Arial" w:cs="Arial"/>
          <w:sz w:val="20"/>
          <w:szCs w:val="20"/>
          <w:lang w:val="sv-FI"/>
        </w:rPr>
        <w:t xml:space="preserve"> målsättning</w:t>
      </w:r>
      <w:r w:rsidRPr="0082448C">
        <w:rPr>
          <w:rFonts w:ascii="Arial" w:hAnsi="Arial" w:cs="Arial"/>
          <w:sz w:val="20"/>
          <w:szCs w:val="20"/>
          <w:lang w:val="sv-FI"/>
        </w:rPr>
        <w:t xml:space="preserve"> är att utveckla innovativa och hållbara cykelkomponenter genom samarbete, erbjuda toppmodern tillverkning och betjäna våra kunder</w:t>
      </w:r>
      <w:r w:rsidR="00E8106E">
        <w:rPr>
          <w:rFonts w:ascii="Arial" w:hAnsi="Arial" w:cs="Arial"/>
          <w:sz w:val="20"/>
          <w:szCs w:val="20"/>
          <w:lang w:val="sv-FI"/>
        </w:rPr>
        <w:t xml:space="preserve"> helhjärtat</w:t>
      </w:r>
      <w:r w:rsidRPr="0082448C">
        <w:rPr>
          <w:rFonts w:ascii="Arial" w:hAnsi="Arial" w:cs="Arial"/>
          <w:sz w:val="20"/>
          <w:szCs w:val="20"/>
          <w:lang w:val="sv-FI"/>
        </w:rPr>
        <w:t>.</w:t>
      </w:r>
    </w:p>
    <w:p w14:paraId="0772DCEA" w14:textId="3D36ABD9" w:rsidR="00013155" w:rsidRPr="00013155" w:rsidRDefault="0082448C" w:rsidP="000D7CD5">
      <w:pPr>
        <w:rPr>
          <w:rFonts w:ascii="Arial" w:hAnsi="Arial" w:cs="Arial"/>
          <w:sz w:val="24"/>
          <w:szCs w:val="24"/>
          <w:lang w:val="en-GB"/>
        </w:rPr>
      </w:pPr>
      <w:r w:rsidRPr="0082448C">
        <w:rPr>
          <w:rFonts w:ascii="Arial" w:hAnsi="Arial" w:cs="Arial"/>
          <w:sz w:val="20"/>
          <w:szCs w:val="20"/>
          <w:lang w:val="sv-FI"/>
        </w:rPr>
        <w:t>Herrmans Bike Components Ltd har sitt huvudkontor i Jakobstad, Finland, och har cirka 110 anställda i Finland, Tyskland och Taiwan.</w:t>
      </w:r>
      <w:r w:rsidRPr="0082448C">
        <w:rPr>
          <w:rFonts w:ascii="Arial" w:hAnsi="Arial" w:cs="Arial"/>
          <w:sz w:val="20"/>
          <w:szCs w:val="20"/>
          <w:lang w:val="sv-FI"/>
        </w:rPr>
        <w:br/>
      </w:r>
      <w:hyperlink r:id="rId7" w:tgtFrame="_new" w:history="1">
        <w:r w:rsidRPr="0082448C">
          <w:rPr>
            <w:rStyle w:val="Hyperlink"/>
            <w:rFonts w:ascii="Arial" w:hAnsi="Arial" w:cs="Arial"/>
            <w:sz w:val="20"/>
            <w:szCs w:val="20"/>
          </w:rPr>
          <w:t>www.herrmans.eu</w:t>
        </w:r>
      </w:hyperlink>
    </w:p>
    <w:sectPr w:rsidR="00013155" w:rsidRPr="00013155" w:rsidSect="00347DC5">
      <w:headerReference w:type="default" r:id="rId8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030EA" w14:textId="77777777" w:rsidR="00A23B8E" w:rsidRDefault="00A23B8E" w:rsidP="000D7CD5">
      <w:pPr>
        <w:spacing w:after="0" w:line="240" w:lineRule="auto"/>
      </w:pPr>
      <w:r>
        <w:separator/>
      </w:r>
    </w:p>
  </w:endnote>
  <w:endnote w:type="continuationSeparator" w:id="0">
    <w:p w14:paraId="16DB67EB" w14:textId="77777777" w:rsidR="00A23B8E" w:rsidRDefault="00A23B8E" w:rsidP="000D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C7CAA" w14:textId="77777777" w:rsidR="00A23B8E" w:rsidRDefault="00A23B8E" w:rsidP="000D7CD5">
      <w:pPr>
        <w:spacing w:after="0" w:line="240" w:lineRule="auto"/>
      </w:pPr>
      <w:r>
        <w:separator/>
      </w:r>
    </w:p>
  </w:footnote>
  <w:footnote w:type="continuationSeparator" w:id="0">
    <w:p w14:paraId="0D43A7B5" w14:textId="77777777" w:rsidR="00A23B8E" w:rsidRDefault="00A23B8E" w:rsidP="000D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150E" w14:textId="2E6D0B36" w:rsidR="000D7CD5" w:rsidRDefault="000D7CD5">
    <w:pPr>
      <w:pStyle w:val="Header"/>
    </w:pPr>
    <w:r>
      <w:rPr>
        <w:noProof/>
      </w:rPr>
      <w:drawing>
        <wp:inline distT="0" distB="0" distL="0" distR="0" wp14:anchorId="2853EB70" wp14:editId="28921DBA">
          <wp:extent cx="2372810" cy="609895"/>
          <wp:effectExtent l="0" t="0" r="0" b="0"/>
          <wp:docPr id="495288579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52259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43" cy="618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A0C79" w14:textId="77777777" w:rsidR="000D7CD5" w:rsidRDefault="000D7C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30D1"/>
    <w:multiLevelType w:val="hybridMultilevel"/>
    <w:tmpl w:val="ED6016F0"/>
    <w:lvl w:ilvl="0" w:tplc="3AB80660">
      <w:start w:val="1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60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D5"/>
    <w:rsid w:val="000068F2"/>
    <w:rsid w:val="00013155"/>
    <w:rsid w:val="00023AAA"/>
    <w:rsid w:val="00024860"/>
    <w:rsid w:val="00030DDE"/>
    <w:rsid w:val="000402C7"/>
    <w:rsid w:val="00042276"/>
    <w:rsid w:val="00064354"/>
    <w:rsid w:val="00081A35"/>
    <w:rsid w:val="00085C69"/>
    <w:rsid w:val="000938F8"/>
    <w:rsid w:val="000C314C"/>
    <w:rsid w:val="000D0A1A"/>
    <w:rsid w:val="000D512B"/>
    <w:rsid w:val="000D7CD5"/>
    <w:rsid w:val="000E58A7"/>
    <w:rsid w:val="000F745E"/>
    <w:rsid w:val="0010115B"/>
    <w:rsid w:val="0011340E"/>
    <w:rsid w:val="00114D41"/>
    <w:rsid w:val="00115F62"/>
    <w:rsid w:val="00116BF4"/>
    <w:rsid w:val="00121801"/>
    <w:rsid w:val="00130F23"/>
    <w:rsid w:val="00135F82"/>
    <w:rsid w:val="0015185B"/>
    <w:rsid w:val="00155B90"/>
    <w:rsid w:val="0015640F"/>
    <w:rsid w:val="00157532"/>
    <w:rsid w:val="00162EC3"/>
    <w:rsid w:val="00164ED3"/>
    <w:rsid w:val="00186235"/>
    <w:rsid w:val="001962BF"/>
    <w:rsid w:val="001A08B4"/>
    <w:rsid w:val="001A5132"/>
    <w:rsid w:val="001E7175"/>
    <w:rsid w:val="001E7AB5"/>
    <w:rsid w:val="001F537D"/>
    <w:rsid w:val="00202190"/>
    <w:rsid w:val="0022091B"/>
    <w:rsid w:val="002353EF"/>
    <w:rsid w:val="00236149"/>
    <w:rsid w:val="00236A68"/>
    <w:rsid w:val="002535AC"/>
    <w:rsid w:val="00253DAA"/>
    <w:rsid w:val="00254B80"/>
    <w:rsid w:val="00255592"/>
    <w:rsid w:val="002677DA"/>
    <w:rsid w:val="002715D8"/>
    <w:rsid w:val="00272E8E"/>
    <w:rsid w:val="002772C3"/>
    <w:rsid w:val="00294D06"/>
    <w:rsid w:val="00294E06"/>
    <w:rsid w:val="002956C8"/>
    <w:rsid w:val="002A0814"/>
    <w:rsid w:val="002C1DA0"/>
    <w:rsid w:val="002D4E85"/>
    <w:rsid w:val="002E6A2B"/>
    <w:rsid w:val="003121B9"/>
    <w:rsid w:val="00314F17"/>
    <w:rsid w:val="00317B71"/>
    <w:rsid w:val="0032754E"/>
    <w:rsid w:val="003278BF"/>
    <w:rsid w:val="00330FEE"/>
    <w:rsid w:val="00347B7C"/>
    <w:rsid w:val="00347DC5"/>
    <w:rsid w:val="003504D9"/>
    <w:rsid w:val="00350B0F"/>
    <w:rsid w:val="00362E7E"/>
    <w:rsid w:val="00374FBB"/>
    <w:rsid w:val="00380DD2"/>
    <w:rsid w:val="00387173"/>
    <w:rsid w:val="003A6DF7"/>
    <w:rsid w:val="003C3A67"/>
    <w:rsid w:val="003D3E38"/>
    <w:rsid w:val="003D4729"/>
    <w:rsid w:val="003E5EB6"/>
    <w:rsid w:val="003E6409"/>
    <w:rsid w:val="003E676E"/>
    <w:rsid w:val="004210D6"/>
    <w:rsid w:val="00422A34"/>
    <w:rsid w:val="004523BA"/>
    <w:rsid w:val="004561A2"/>
    <w:rsid w:val="00465AA4"/>
    <w:rsid w:val="0047227E"/>
    <w:rsid w:val="00476B4C"/>
    <w:rsid w:val="00481E61"/>
    <w:rsid w:val="004874AB"/>
    <w:rsid w:val="004B015D"/>
    <w:rsid w:val="004B0FE3"/>
    <w:rsid w:val="004B28FD"/>
    <w:rsid w:val="004B51FB"/>
    <w:rsid w:val="004B78AA"/>
    <w:rsid w:val="004C2989"/>
    <w:rsid w:val="004E5E82"/>
    <w:rsid w:val="004F031D"/>
    <w:rsid w:val="00502A29"/>
    <w:rsid w:val="00503844"/>
    <w:rsid w:val="00504C6F"/>
    <w:rsid w:val="00505524"/>
    <w:rsid w:val="00505B52"/>
    <w:rsid w:val="00506242"/>
    <w:rsid w:val="0051353D"/>
    <w:rsid w:val="00523839"/>
    <w:rsid w:val="005326E0"/>
    <w:rsid w:val="00534ACF"/>
    <w:rsid w:val="00536784"/>
    <w:rsid w:val="00561A13"/>
    <w:rsid w:val="0056488C"/>
    <w:rsid w:val="00581F18"/>
    <w:rsid w:val="00586697"/>
    <w:rsid w:val="0059332A"/>
    <w:rsid w:val="005946EA"/>
    <w:rsid w:val="005A4AC5"/>
    <w:rsid w:val="005C2FB7"/>
    <w:rsid w:val="005E1C0B"/>
    <w:rsid w:val="005E701F"/>
    <w:rsid w:val="00677949"/>
    <w:rsid w:val="0068130E"/>
    <w:rsid w:val="006C0BA7"/>
    <w:rsid w:val="006E564D"/>
    <w:rsid w:val="0070122B"/>
    <w:rsid w:val="00704B7C"/>
    <w:rsid w:val="00714DE9"/>
    <w:rsid w:val="00724BEC"/>
    <w:rsid w:val="00730400"/>
    <w:rsid w:val="007418F2"/>
    <w:rsid w:val="00751057"/>
    <w:rsid w:val="00751C1D"/>
    <w:rsid w:val="00754CFF"/>
    <w:rsid w:val="007563DB"/>
    <w:rsid w:val="00767740"/>
    <w:rsid w:val="00781678"/>
    <w:rsid w:val="0078601B"/>
    <w:rsid w:val="007C1A42"/>
    <w:rsid w:val="007C4514"/>
    <w:rsid w:val="007C696D"/>
    <w:rsid w:val="007D4948"/>
    <w:rsid w:val="007E18AB"/>
    <w:rsid w:val="007F3C0C"/>
    <w:rsid w:val="0082087E"/>
    <w:rsid w:val="00822304"/>
    <w:rsid w:val="0082346F"/>
    <w:rsid w:val="0082448C"/>
    <w:rsid w:val="00825A3A"/>
    <w:rsid w:val="00834E1C"/>
    <w:rsid w:val="00850218"/>
    <w:rsid w:val="0085368E"/>
    <w:rsid w:val="008554E0"/>
    <w:rsid w:val="008613EB"/>
    <w:rsid w:val="0086283B"/>
    <w:rsid w:val="0086331A"/>
    <w:rsid w:val="00870BA2"/>
    <w:rsid w:val="008871E9"/>
    <w:rsid w:val="00890E90"/>
    <w:rsid w:val="0089436F"/>
    <w:rsid w:val="008959F5"/>
    <w:rsid w:val="008A1899"/>
    <w:rsid w:val="008A2EC8"/>
    <w:rsid w:val="008A59B0"/>
    <w:rsid w:val="008B049A"/>
    <w:rsid w:val="008C5CAF"/>
    <w:rsid w:val="008D4E13"/>
    <w:rsid w:val="008D5F36"/>
    <w:rsid w:val="008E41CA"/>
    <w:rsid w:val="008F1322"/>
    <w:rsid w:val="008F6D92"/>
    <w:rsid w:val="008F7201"/>
    <w:rsid w:val="00900F83"/>
    <w:rsid w:val="00904489"/>
    <w:rsid w:val="0090467C"/>
    <w:rsid w:val="00913C14"/>
    <w:rsid w:val="00914073"/>
    <w:rsid w:val="009179BC"/>
    <w:rsid w:val="00922F9B"/>
    <w:rsid w:val="00925F17"/>
    <w:rsid w:val="00937119"/>
    <w:rsid w:val="00957201"/>
    <w:rsid w:val="00976EDC"/>
    <w:rsid w:val="00983B4F"/>
    <w:rsid w:val="0099364E"/>
    <w:rsid w:val="009A34AE"/>
    <w:rsid w:val="009B1F4C"/>
    <w:rsid w:val="009C6F48"/>
    <w:rsid w:val="009E025A"/>
    <w:rsid w:val="009E5C17"/>
    <w:rsid w:val="009E6FFA"/>
    <w:rsid w:val="00A04200"/>
    <w:rsid w:val="00A11465"/>
    <w:rsid w:val="00A1733E"/>
    <w:rsid w:val="00A231EE"/>
    <w:rsid w:val="00A23B8E"/>
    <w:rsid w:val="00A3358A"/>
    <w:rsid w:val="00A5581F"/>
    <w:rsid w:val="00A629AD"/>
    <w:rsid w:val="00A656BA"/>
    <w:rsid w:val="00A87812"/>
    <w:rsid w:val="00AA141B"/>
    <w:rsid w:val="00AA44D4"/>
    <w:rsid w:val="00AB6BF7"/>
    <w:rsid w:val="00AC2B47"/>
    <w:rsid w:val="00AC41A3"/>
    <w:rsid w:val="00AD1882"/>
    <w:rsid w:val="00AD246D"/>
    <w:rsid w:val="00AD57CE"/>
    <w:rsid w:val="00AD6D36"/>
    <w:rsid w:val="00AE5BFF"/>
    <w:rsid w:val="00AF6632"/>
    <w:rsid w:val="00B01400"/>
    <w:rsid w:val="00B01CF8"/>
    <w:rsid w:val="00B27E3B"/>
    <w:rsid w:val="00B52F81"/>
    <w:rsid w:val="00B7607C"/>
    <w:rsid w:val="00B807CB"/>
    <w:rsid w:val="00B846FC"/>
    <w:rsid w:val="00B96AD7"/>
    <w:rsid w:val="00BA4461"/>
    <w:rsid w:val="00BA7CD7"/>
    <w:rsid w:val="00BB1EF1"/>
    <w:rsid w:val="00BB288A"/>
    <w:rsid w:val="00BB53EC"/>
    <w:rsid w:val="00BC2AFE"/>
    <w:rsid w:val="00BD3B22"/>
    <w:rsid w:val="00C000CC"/>
    <w:rsid w:val="00C037F0"/>
    <w:rsid w:val="00C07313"/>
    <w:rsid w:val="00C248C2"/>
    <w:rsid w:val="00C34499"/>
    <w:rsid w:val="00C4336C"/>
    <w:rsid w:val="00C54A93"/>
    <w:rsid w:val="00C616CE"/>
    <w:rsid w:val="00C6477F"/>
    <w:rsid w:val="00C874C4"/>
    <w:rsid w:val="00C87547"/>
    <w:rsid w:val="00CA6653"/>
    <w:rsid w:val="00CB3CDB"/>
    <w:rsid w:val="00CB6C7C"/>
    <w:rsid w:val="00CE0D03"/>
    <w:rsid w:val="00CF5C51"/>
    <w:rsid w:val="00D023C0"/>
    <w:rsid w:val="00D0509E"/>
    <w:rsid w:val="00D06701"/>
    <w:rsid w:val="00D122A4"/>
    <w:rsid w:val="00D13258"/>
    <w:rsid w:val="00D24AF0"/>
    <w:rsid w:val="00D250BE"/>
    <w:rsid w:val="00D2603F"/>
    <w:rsid w:val="00D47B8A"/>
    <w:rsid w:val="00D50232"/>
    <w:rsid w:val="00D707C3"/>
    <w:rsid w:val="00D73096"/>
    <w:rsid w:val="00D83F95"/>
    <w:rsid w:val="00D9220B"/>
    <w:rsid w:val="00D93551"/>
    <w:rsid w:val="00DC7DB5"/>
    <w:rsid w:val="00DE2950"/>
    <w:rsid w:val="00DF3327"/>
    <w:rsid w:val="00E12B2F"/>
    <w:rsid w:val="00E30B55"/>
    <w:rsid w:val="00E548E9"/>
    <w:rsid w:val="00E70F40"/>
    <w:rsid w:val="00E72211"/>
    <w:rsid w:val="00E77C49"/>
    <w:rsid w:val="00E8106E"/>
    <w:rsid w:val="00E90218"/>
    <w:rsid w:val="00EB1AB9"/>
    <w:rsid w:val="00EC0C8F"/>
    <w:rsid w:val="00EC63C7"/>
    <w:rsid w:val="00EE3B0D"/>
    <w:rsid w:val="00F0451C"/>
    <w:rsid w:val="00F0776C"/>
    <w:rsid w:val="00F30768"/>
    <w:rsid w:val="00F36218"/>
    <w:rsid w:val="00F6644A"/>
    <w:rsid w:val="00F752FB"/>
    <w:rsid w:val="00F7687E"/>
    <w:rsid w:val="00F9382B"/>
    <w:rsid w:val="00FA3285"/>
    <w:rsid w:val="00FC1378"/>
    <w:rsid w:val="00FC38FA"/>
    <w:rsid w:val="0F1040F3"/>
    <w:rsid w:val="4017DE6B"/>
    <w:rsid w:val="7619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24F50"/>
  <w15:chartTrackingRefBased/>
  <w15:docId w15:val="{59CCFB82-0018-4F6E-88FF-8D9811EC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C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C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C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C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C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7C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CD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D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0D7CD5"/>
  </w:style>
  <w:style w:type="paragraph" w:styleId="Header">
    <w:name w:val="header"/>
    <w:basedOn w:val="Normal"/>
    <w:link w:val="HeaderChar"/>
    <w:uiPriority w:val="99"/>
    <w:unhideWhenUsed/>
    <w:rsid w:val="000D7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CD5"/>
  </w:style>
  <w:style w:type="paragraph" w:styleId="Footer">
    <w:name w:val="footer"/>
    <w:basedOn w:val="Normal"/>
    <w:link w:val="FooterChar"/>
    <w:uiPriority w:val="99"/>
    <w:unhideWhenUsed/>
    <w:rsid w:val="000D7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CD5"/>
  </w:style>
  <w:style w:type="character" w:styleId="FollowedHyperlink">
    <w:name w:val="FollowedHyperlink"/>
    <w:basedOn w:val="DefaultParagraphFont"/>
    <w:uiPriority w:val="99"/>
    <w:semiHidden/>
    <w:unhideWhenUsed/>
    <w:rsid w:val="00825A3A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AC41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errman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ebebb1-81d5-48d9-b91f-53a514af065e}" enabled="1" method="Standard" siteId="{b7f98015-4a81-4ec1-a5ec-09779312a39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772</Words>
  <Characters>4690</Characters>
  <Application>Microsoft Office Word</Application>
  <DocSecurity>0</DocSecurity>
  <Lines>85</Lines>
  <Paragraphs>23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Sandström</dc:creator>
  <cp:keywords/>
  <dc:description/>
  <cp:lastModifiedBy>Charlotte Sandström</cp:lastModifiedBy>
  <cp:revision>3</cp:revision>
  <dcterms:created xsi:type="dcterms:W3CDTF">2026-04-01T06:56:00Z</dcterms:created>
  <dcterms:modified xsi:type="dcterms:W3CDTF">2026-04-01T06:56:00Z</dcterms:modified>
</cp:coreProperties>
</file>