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12A2" w14:textId="647D3E14" w:rsidR="000D7CD5" w:rsidRPr="000D7CD5" w:rsidRDefault="000D7CD5" w:rsidP="000D7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</w:pPr>
      <w:r w:rsidRPr="000D7CD5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PRESS-RELEASE</w:t>
      </w:r>
    </w:p>
    <w:p w14:paraId="6813EB7A" w14:textId="77777777" w:rsidR="00013155" w:rsidRDefault="000D7CD5" w:rsidP="000D7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r w:rsidRPr="000D7CD5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For immediate release</w:t>
      </w:r>
      <w:r w:rsidR="00013155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br/>
      </w:r>
    </w:p>
    <w:p w14:paraId="55F84EE9" w14:textId="5B02C791" w:rsidR="00013155" w:rsidRDefault="00013155" w:rsidP="000D7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Sandsund</w:t>
      </w:r>
      <w:proofErr w:type="spellEnd"/>
      <w:r w:rsidR="002535AC">
        <w:rPr>
          <w:rStyle w:val="normaltextrun"/>
          <w:rFonts w:ascii="Arial" w:hAnsi="Arial" w:cs="Arial"/>
          <w:sz w:val="22"/>
          <w:szCs w:val="22"/>
          <w:lang w:val="en-US"/>
        </w:rPr>
        <w:t>,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Finland / Taipei, Taiwan</w:t>
      </w:r>
    </w:p>
    <w:p w14:paraId="76522B67" w14:textId="724DDB6E" w:rsidR="000D7CD5" w:rsidRDefault="00013155" w:rsidP="00253D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en-US"/>
        </w:rPr>
      </w:pPr>
      <w:r w:rsidRPr="00013155">
        <w:rPr>
          <w:rStyle w:val="normaltextrun"/>
          <w:rFonts w:ascii="Arial" w:hAnsi="Arial" w:cs="Arial"/>
          <w:sz w:val="22"/>
          <w:szCs w:val="22"/>
          <w:lang w:val="en-US"/>
        </w:rPr>
        <w:t>3</w:t>
      </w:r>
      <w:r w:rsidR="00AE5BFF">
        <w:rPr>
          <w:rStyle w:val="normaltextrun"/>
          <w:rFonts w:ascii="Arial" w:hAnsi="Arial" w:cs="Arial"/>
          <w:sz w:val="22"/>
          <w:szCs w:val="22"/>
          <w:lang w:val="en-US"/>
        </w:rPr>
        <w:t>1</w:t>
      </w:r>
      <w:r w:rsidRPr="00013155"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 w:rsidR="0015185B">
        <w:rPr>
          <w:rStyle w:val="normaltextrun"/>
          <w:rFonts w:ascii="Arial" w:hAnsi="Arial" w:cs="Arial"/>
          <w:sz w:val="22"/>
          <w:szCs w:val="22"/>
          <w:lang w:val="en-US"/>
        </w:rPr>
        <w:t>3</w:t>
      </w:r>
      <w:r w:rsidRPr="00013155">
        <w:rPr>
          <w:rStyle w:val="normaltextrun"/>
          <w:rFonts w:ascii="Arial" w:hAnsi="Arial" w:cs="Arial"/>
          <w:sz w:val="22"/>
          <w:szCs w:val="22"/>
          <w:lang w:val="en-US"/>
        </w:rPr>
        <w:t>.2026</w:t>
      </w:r>
    </w:p>
    <w:p w14:paraId="5E49ED22" w14:textId="77777777" w:rsidR="00AE5BFF" w:rsidRPr="00253DAA" w:rsidRDefault="00AE5BFF" w:rsidP="00253D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5A30FFD" w14:textId="47EB2023" w:rsidR="009A0504" w:rsidRDefault="009A0504" w:rsidP="00013155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9A0504">
        <w:rPr>
          <w:rFonts w:ascii="Arial" w:hAnsi="Arial" w:cs="Arial"/>
          <w:b/>
          <w:bCs/>
          <w:sz w:val="32"/>
          <w:szCs w:val="32"/>
          <w:lang w:val="en-GB"/>
        </w:rPr>
        <w:t xml:space="preserve">Herrmans </w:t>
      </w:r>
      <w:r w:rsidR="000036DB" w:rsidRPr="00666E1A">
        <w:rPr>
          <w:rFonts w:ascii="Arial" w:hAnsi="Arial" w:cs="Arial"/>
          <w:b/>
          <w:bCs/>
          <w:sz w:val="32"/>
          <w:szCs w:val="32"/>
          <w:lang w:val="en-GB"/>
        </w:rPr>
        <w:t>s</w:t>
      </w:r>
      <w:r w:rsidRPr="009A0504">
        <w:rPr>
          <w:rFonts w:ascii="Arial" w:hAnsi="Arial" w:cs="Arial"/>
          <w:b/>
          <w:bCs/>
          <w:sz w:val="32"/>
          <w:szCs w:val="32"/>
          <w:lang w:val="en-GB"/>
        </w:rPr>
        <w:t xml:space="preserve">trengthens Global Customer Offering with Acquisition of </w:t>
      </w:r>
      <w:proofErr w:type="spellStart"/>
      <w:r w:rsidRPr="009A0504">
        <w:rPr>
          <w:rFonts w:ascii="Arial" w:hAnsi="Arial" w:cs="Arial"/>
          <w:b/>
          <w:bCs/>
          <w:sz w:val="32"/>
          <w:szCs w:val="32"/>
          <w:lang w:val="en-GB"/>
        </w:rPr>
        <w:t>Roxim’s</w:t>
      </w:r>
      <w:proofErr w:type="spellEnd"/>
      <w:r w:rsidRPr="009A0504">
        <w:rPr>
          <w:rFonts w:ascii="Arial" w:hAnsi="Arial" w:cs="Arial"/>
          <w:b/>
          <w:bCs/>
          <w:sz w:val="32"/>
          <w:szCs w:val="32"/>
          <w:lang w:val="en-GB"/>
        </w:rPr>
        <w:t xml:space="preserve"> Technology</w:t>
      </w:r>
      <w:r>
        <w:rPr>
          <w:rFonts w:ascii="Arial" w:hAnsi="Arial" w:cs="Arial"/>
          <w:b/>
          <w:bCs/>
          <w:sz w:val="32"/>
          <w:szCs w:val="32"/>
          <w:lang w:val="en-GB"/>
        </w:rPr>
        <w:t xml:space="preserve"> and Business</w:t>
      </w:r>
    </w:p>
    <w:p w14:paraId="0A59C58A" w14:textId="43BD70F4" w:rsidR="00013155" w:rsidRPr="00D24AF0" w:rsidRDefault="004E5E82" w:rsidP="0001315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br/>
      </w:r>
      <w:r w:rsidR="00013155" w:rsidRPr="00D24AF0">
        <w:rPr>
          <w:rFonts w:ascii="Arial" w:hAnsi="Arial" w:cs="Arial"/>
          <w:sz w:val="20"/>
          <w:szCs w:val="20"/>
          <w:lang w:val="en-GB"/>
        </w:rPr>
        <w:t>Herrmans Bike Components Ltd</w:t>
      </w:r>
      <w:r w:rsidR="00085C69" w:rsidRPr="00D24AF0">
        <w:rPr>
          <w:rFonts w:ascii="Arial" w:hAnsi="Arial" w:cs="Arial"/>
          <w:sz w:val="20"/>
          <w:szCs w:val="20"/>
          <w:lang w:val="en-GB"/>
        </w:rPr>
        <w:t xml:space="preserve"> (Herrmans)</w:t>
      </w:r>
      <w:r w:rsidR="00013155" w:rsidRPr="00D24AF0">
        <w:rPr>
          <w:rFonts w:ascii="Arial" w:hAnsi="Arial" w:cs="Arial"/>
          <w:sz w:val="20"/>
          <w:szCs w:val="20"/>
          <w:lang w:val="en-GB"/>
        </w:rPr>
        <w:t xml:space="preserve"> is pleased to announce the acquisition of</w:t>
      </w:r>
      <w:r w:rsidR="00186235" w:rsidRPr="00D24AF0">
        <w:rPr>
          <w:rFonts w:ascii="Arial" w:hAnsi="Arial" w:cs="Arial"/>
          <w:sz w:val="20"/>
          <w:szCs w:val="20"/>
          <w:lang w:val="en-GB"/>
        </w:rPr>
        <w:t xml:space="preserve"> </w:t>
      </w:r>
      <w:r w:rsidR="000E7D0D">
        <w:rPr>
          <w:rFonts w:ascii="Arial" w:hAnsi="Arial" w:cs="Arial"/>
          <w:sz w:val="20"/>
          <w:szCs w:val="20"/>
          <w:lang w:val="en-GB"/>
        </w:rPr>
        <w:t xml:space="preserve">the </w:t>
      </w:r>
      <w:r w:rsidR="000E58A7" w:rsidRPr="00D24AF0">
        <w:rPr>
          <w:rFonts w:ascii="Arial" w:hAnsi="Arial" w:cs="Arial"/>
          <w:sz w:val="20"/>
          <w:szCs w:val="20"/>
          <w:lang w:val="en-GB"/>
        </w:rPr>
        <w:t xml:space="preserve">technology and the business from </w:t>
      </w:r>
      <w:r w:rsidR="00013155" w:rsidRPr="00D24AF0">
        <w:rPr>
          <w:rFonts w:ascii="Arial" w:hAnsi="Arial" w:cs="Arial"/>
          <w:sz w:val="20"/>
          <w:szCs w:val="20"/>
          <w:lang w:val="en-GB"/>
        </w:rPr>
        <w:t>ROXIM Technologies Inc.</w:t>
      </w:r>
      <w:r w:rsidR="009E025A" w:rsidRPr="00D24AF0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="009E025A"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="009E025A" w:rsidRPr="00D24AF0">
        <w:rPr>
          <w:rFonts w:ascii="Arial" w:hAnsi="Arial" w:cs="Arial"/>
          <w:sz w:val="20"/>
          <w:szCs w:val="20"/>
          <w:lang w:val="en-GB"/>
        </w:rPr>
        <w:t>)</w:t>
      </w:r>
      <w:r w:rsidR="00013155" w:rsidRPr="00D24AF0">
        <w:rPr>
          <w:rFonts w:ascii="Arial" w:hAnsi="Arial" w:cs="Arial"/>
          <w:sz w:val="20"/>
          <w:szCs w:val="20"/>
          <w:lang w:val="en-GB"/>
        </w:rPr>
        <w:t xml:space="preserve">, a Taiwan-based developer of bicycle lighting solutions. With this step, Herrmans strengthens its lighting offering, expands its presence in </w:t>
      </w:r>
      <w:r w:rsidR="00C616CE" w:rsidRPr="00D24AF0">
        <w:rPr>
          <w:rFonts w:ascii="Arial" w:hAnsi="Arial" w:cs="Arial"/>
          <w:sz w:val="20"/>
          <w:szCs w:val="20"/>
          <w:lang w:val="en-GB"/>
        </w:rPr>
        <w:t>Asia</w:t>
      </w:r>
      <w:r w:rsidR="00013155" w:rsidRPr="00D24AF0">
        <w:rPr>
          <w:rFonts w:ascii="Arial" w:hAnsi="Arial" w:cs="Arial"/>
          <w:sz w:val="20"/>
          <w:szCs w:val="20"/>
          <w:lang w:val="en-GB"/>
        </w:rPr>
        <w:t>, and takes another important step in serving</w:t>
      </w:r>
      <w:r w:rsidR="00F0776C" w:rsidRPr="00D24AF0">
        <w:rPr>
          <w:rFonts w:ascii="Arial" w:hAnsi="Arial" w:cs="Arial"/>
          <w:sz w:val="20"/>
          <w:szCs w:val="20"/>
          <w:lang w:val="en-GB"/>
        </w:rPr>
        <w:t xml:space="preserve"> global</w:t>
      </w:r>
      <w:r w:rsidR="00013155" w:rsidRPr="00D24AF0">
        <w:rPr>
          <w:rFonts w:ascii="Arial" w:hAnsi="Arial" w:cs="Arial"/>
          <w:sz w:val="20"/>
          <w:szCs w:val="20"/>
          <w:lang w:val="en-GB"/>
        </w:rPr>
        <w:t xml:space="preserve"> bicycle and e-bike customers around the world with an even broader range of solutions.</w:t>
      </w:r>
    </w:p>
    <w:p w14:paraId="30FC0232" w14:textId="0A8F0D0A" w:rsidR="00013155" w:rsidRPr="00D24AF0" w:rsidRDefault="00013155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>The acquisition brings together strong know-how in bicycle lighting and a shared ambition</w:t>
      </w:r>
      <w:r w:rsidR="00465AA4" w:rsidRPr="00D24AF0">
        <w:rPr>
          <w:rFonts w:ascii="Arial" w:hAnsi="Arial" w:cs="Arial"/>
          <w:sz w:val="20"/>
          <w:szCs w:val="20"/>
          <w:lang w:val="en-GB"/>
        </w:rPr>
        <w:t xml:space="preserve"> from Finland and Taiwan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 to create reliable, high-performing products for </w:t>
      </w:r>
      <w:proofErr w:type="gramStart"/>
      <w:r w:rsidRPr="00D24AF0">
        <w:rPr>
          <w:rFonts w:ascii="Arial" w:hAnsi="Arial" w:cs="Arial"/>
          <w:sz w:val="20"/>
          <w:szCs w:val="20"/>
          <w:lang w:val="en-GB"/>
        </w:rPr>
        <w:t>today’s</w:t>
      </w:r>
      <w:proofErr w:type="gramEnd"/>
      <w:r w:rsidRPr="00D24AF0">
        <w:rPr>
          <w:rFonts w:ascii="Arial" w:hAnsi="Arial" w:cs="Arial"/>
          <w:sz w:val="20"/>
          <w:szCs w:val="20"/>
          <w:lang w:val="en-GB"/>
        </w:rPr>
        <w:t xml:space="preserve"> and tomorrow’s riders</w:t>
      </w:r>
      <w:r w:rsidR="00465AA4" w:rsidRPr="00D24AF0">
        <w:rPr>
          <w:rFonts w:ascii="Arial" w:hAnsi="Arial" w:cs="Arial"/>
          <w:sz w:val="20"/>
          <w:szCs w:val="20"/>
          <w:lang w:val="en-GB"/>
        </w:rPr>
        <w:t xml:space="preserve">. 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For Herrmans, </w:t>
      </w:r>
      <w:proofErr w:type="spellStart"/>
      <w:r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Pr="00D24AF0">
        <w:rPr>
          <w:rFonts w:ascii="Arial" w:hAnsi="Arial" w:cs="Arial"/>
          <w:sz w:val="20"/>
          <w:szCs w:val="20"/>
          <w:lang w:val="en-GB"/>
        </w:rPr>
        <w:t xml:space="preserve"> adds complementary expertise</w:t>
      </w:r>
      <w:r w:rsidR="00C616CE" w:rsidRPr="00D24AF0">
        <w:rPr>
          <w:rFonts w:ascii="Arial" w:hAnsi="Arial" w:cs="Arial"/>
          <w:sz w:val="20"/>
          <w:szCs w:val="20"/>
          <w:lang w:val="en-GB"/>
        </w:rPr>
        <w:t>, supply chain</w:t>
      </w:r>
      <w:r w:rsidR="008959F5" w:rsidRPr="00D24AF0">
        <w:rPr>
          <w:rFonts w:ascii="Arial" w:hAnsi="Arial" w:cs="Arial"/>
          <w:sz w:val="20"/>
          <w:szCs w:val="20"/>
          <w:lang w:val="en-GB"/>
        </w:rPr>
        <w:t xml:space="preserve"> and</w:t>
      </w:r>
      <w:r w:rsidR="00C616CE" w:rsidRPr="00D24AF0">
        <w:rPr>
          <w:rFonts w:ascii="Arial" w:hAnsi="Arial" w:cs="Arial"/>
          <w:sz w:val="20"/>
          <w:szCs w:val="20"/>
          <w:lang w:val="en-GB"/>
        </w:rPr>
        <w:t xml:space="preserve"> </w:t>
      </w:r>
      <w:r w:rsidRPr="00D24AF0">
        <w:rPr>
          <w:rFonts w:ascii="Arial" w:hAnsi="Arial" w:cs="Arial"/>
          <w:sz w:val="20"/>
          <w:szCs w:val="20"/>
          <w:lang w:val="en-GB"/>
        </w:rPr>
        <w:t>product categories that support further growth in lighting and strengthen the company’s ability to respond to different customer needs and market segments.</w:t>
      </w:r>
    </w:p>
    <w:p w14:paraId="4EED0171" w14:textId="2DDA6B84" w:rsidR="00013155" w:rsidRPr="00D24AF0" w:rsidRDefault="00013155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>“</w:t>
      </w:r>
      <w:proofErr w:type="spellStart"/>
      <w:r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Pr="00D24AF0">
        <w:rPr>
          <w:rFonts w:ascii="Arial" w:hAnsi="Arial" w:cs="Arial"/>
          <w:sz w:val="20"/>
          <w:szCs w:val="20"/>
          <w:lang w:val="en-GB"/>
        </w:rPr>
        <w:t xml:space="preserve"> is a very welcome addition to </w:t>
      </w:r>
      <w:proofErr w:type="gramStart"/>
      <w:r w:rsidRPr="00D24AF0">
        <w:rPr>
          <w:rFonts w:ascii="Arial" w:hAnsi="Arial" w:cs="Arial"/>
          <w:sz w:val="20"/>
          <w:szCs w:val="20"/>
          <w:lang w:val="en-GB"/>
        </w:rPr>
        <w:t>Herrmans</w:t>
      </w:r>
      <w:proofErr w:type="gramEnd"/>
      <w:r w:rsidR="00704B7C" w:rsidRPr="00D24AF0">
        <w:rPr>
          <w:rFonts w:ascii="Arial" w:hAnsi="Arial" w:cs="Arial"/>
          <w:sz w:val="20"/>
          <w:szCs w:val="20"/>
          <w:lang w:val="en-GB"/>
        </w:rPr>
        <w:t xml:space="preserve"> and </w:t>
      </w:r>
      <w:r w:rsidR="003121B9" w:rsidRPr="00D24AF0">
        <w:rPr>
          <w:rFonts w:ascii="Arial" w:hAnsi="Arial" w:cs="Arial"/>
          <w:sz w:val="20"/>
          <w:szCs w:val="20"/>
          <w:lang w:val="en-GB"/>
        </w:rPr>
        <w:t xml:space="preserve">this step is </w:t>
      </w:r>
      <w:r w:rsidR="00EC4710">
        <w:rPr>
          <w:rFonts w:ascii="Arial" w:hAnsi="Arial" w:cs="Arial"/>
          <w:sz w:val="20"/>
          <w:szCs w:val="20"/>
          <w:lang w:val="en-GB"/>
        </w:rPr>
        <w:t xml:space="preserve">a </w:t>
      </w:r>
      <w:r w:rsidR="00FA3285" w:rsidRPr="00D24AF0">
        <w:rPr>
          <w:rFonts w:ascii="Arial" w:hAnsi="Arial" w:cs="Arial"/>
          <w:sz w:val="20"/>
          <w:szCs w:val="20"/>
          <w:lang w:val="en-GB"/>
        </w:rPr>
        <w:t>perfect match in</w:t>
      </w:r>
      <w:r w:rsidR="003121B9" w:rsidRPr="00D24AF0">
        <w:rPr>
          <w:rFonts w:ascii="Arial" w:hAnsi="Arial" w:cs="Arial"/>
          <w:sz w:val="20"/>
          <w:szCs w:val="20"/>
          <w:lang w:val="en-GB"/>
        </w:rPr>
        <w:t xml:space="preserve"> our strategy to strengthen our position in Asia</w:t>
      </w:r>
      <w:r w:rsidR="00236149" w:rsidRPr="00D24AF0">
        <w:rPr>
          <w:rFonts w:ascii="Arial" w:hAnsi="Arial" w:cs="Arial"/>
          <w:sz w:val="20"/>
          <w:szCs w:val="20"/>
          <w:lang w:val="en-GB"/>
        </w:rPr>
        <w:t xml:space="preserve"> to support our global customers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. We are happy to bring </w:t>
      </w:r>
      <w:proofErr w:type="spellStart"/>
      <w:r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Pr="00D24AF0">
        <w:rPr>
          <w:rFonts w:ascii="Arial" w:hAnsi="Arial" w:cs="Arial"/>
          <w:sz w:val="20"/>
          <w:szCs w:val="20"/>
          <w:lang w:val="en-GB"/>
        </w:rPr>
        <w:t xml:space="preserve"> under our umbrella and see strong potential in what we can build together. This expand</w:t>
      </w:r>
      <w:r w:rsidR="7619030C" w:rsidRPr="00D24AF0">
        <w:rPr>
          <w:rFonts w:ascii="Arial" w:hAnsi="Arial" w:cs="Arial"/>
          <w:sz w:val="20"/>
          <w:szCs w:val="20"/>
          <w:lang w:val="en-GB"/>
        </w:rPr>
        <w:t>s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 our offering, </w:t>
      </w:r>
      <w:r w:rsidR="0F1040F3" w:rsidRPr="00D24AF0">
        <w:rPr>
          <w:rFonts w:ascii="Arial" w:hAnsi="Arial" w:cs="Arial"/>
          <w:sz w:val="20"/>
          <w:szCs w:val="20"/>
          <w:lang w:val="en-GB"/>
        </w:rPr>
        <w:t>and brings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 together valuable expertise, strong product know-how, and a shared commitment to serving customers with great bicycle lighting solutions,” said</w:t>
      </w:r>
      <w:r w:rsidR="00330FEE" w:rsidRPr="00D24AF0">
        <w:rPr>
          <w:rFonts w:ascii="Arial" w:hAnsi="Arial" w:cs="Arial"/>
          <w:sz w:val="20"/>
          <w:szCs w:val="20"/>
          <w:lang w:val="en-GB"/>
        </w:rPr>
        <w:t xml:space="preserve"> Dan Liljeqvist, CEO at Herrmans Bike Components</w:t>
      </w:r>
      <w:r w:rsidRPr="00D24AF0">
        <w:rPr>
          <w:rFonts w:ascii="Arial" w:hAnsi="Arial" w:cs="Arial"/>
          <w:sz w:val="20"/>
          <w:szCs w:val="20"/>
          <w:lang w:val="en-GB"/>
        </w:rPr>
        <w:t>.</w:t>
      </w:r>
    </w:p>
    <w:p w14:paraId="153802D3" w14:textId="10BEA5ED" w:rsidR="00013155" w:rsidRPr="00D24AF0" w:rsidRDefault="00013155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 xml:space="preserve">For </w:t>
      </w:r>
      <w:proofErr w:type="spellStart"/>
      <w:r w:rsidR="00330FEE"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Pr="00D24AF0">
        <w:rPr>
          <w:rFonts w:ascii="Arial" w:hAnsi="Arial" w:cs="Arial"/>
          <w:sz w:val="20"/>
          <w:szCs w:val="20"/>
          <w:lang w:val="en-GB"/>
        </w:rPr>
        <w:t xml:space="preserve">, the transaction </w:t>
      </w:r>
      <w:r w:rsidR="002535AC" w:rsidRPr="00D24AF0">
        <w:rPr>
          <w:rFonts w:ascii="Arial" w:hAnsi="Arial" w:cs="Arial"/>
          <w:sz w:val="20"/>
          <w:szCs w:val="20"/>
          <w:lang w:val="en-GB"/>
        </w:rPr>
        <w:t xml:space="preserve">is </w:t>
      </w:r>
      <w:r w:rsidRPr="00D24AF0">
        <w:rPr>
          <w:rFonts w:ascii="Arial" w:hAnsi="Arial" w:cs="Arial"/>
          <w:sz w:val="20"/>
          <w:szCs w:val="20"/>
          <w:lang w:val="en-GB"/>
        </w:rPr>
        <w:t>a natural next step and</w:t>
      </w:r>
      <w:r w:rsidR="002535AC" w:rsidRPr="00D24AF0">
        <w:rPr>
          <w:rFonts w:ascii="Arial" w:hAnsi="Arial" w:cs="Arial"/>
          <w:sz w:val="20"/>
          <w:szCs w:val="20"/>
          <w:lang w:val="en-GB"/>
        </w:rPr>
        <w:t xml:space="preserve"> gives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 a trusted home for the business and its expertise</w:t>
      </w:r>
      <w:r w:rsidR="000F745E" w:rsidRPr="00D24AF0">
        <w:rPr>
          <w:rFonts w:ascii="Arial" w:hAnsi="Arial" w:cs="Arial"/>
          <w:sz w:val="20"/>
          <w:szCs w:val="20"/>
          <w:lang w:val="en-GB"/>
        </w:rPr>
        <w:t xml:space="preserve"> and </w:t>
      </w:r>
      <w:r w:rsidR="00890E90" w:rsidRPr="00D24AF0">
        <w:rPr>
          <w:rFonts w:ascii="Arial" w:hAnsi="Arial" w:cs="Arial"/>
          <w:sz w:val="20"/>
          <w:szCs w:val="20"/>
          <w:lang w:val="en-GB"/>
        </w:rPr>
        <w:t xml:space="preserve">a reliable </w:t>
      </w:r>
      <w:r w:rsidR="000F745E" w:rsidRPr="00D24AF0">
        <w:rPr>
          <w:rFonts w:ascii="Arial" w:hAnsi="Arial" w:cs="Arial"/>
          <w:sz w:val="20"/>
          <w:szCs w:val="20"/>
          <w:lang w:val="en-GB"/>
        </w:rPr>
        <w:t xml:space="preserve">continuation </w:t>
      </w:r>
      <w:r w:rsidR="00890E90" w:rsidRPr="00D24AF0">
        <w:rPr>
          <w:rFonts w:ascii="Arial" w:hAnsi="Arial" w:cs="Arial"/>
          <w:sz w:val="20"/>
          <w:szCs w:val="20"/>
          <w:lang w:val="en-GB"/>
        </w:rPr>
        <w:t>for the customers</w:t>
      </w:r>
      <w:r w:rsidRPr="00D24AF0">
        <w:rPr>
          <w:rFonts w:ascii="Arial" w:hAnsi="Arial" w:cs="Arial"/>
          <w:sz w:val="20"/>
          <w:szCs w:val="20"/>
          <w:lang w:val="en-GB"/>
        </w:rPr>
        <w:t>.</w:t>
      </w:r>
    </w:p>
    <w:p w14:paraId="10A1C072" w14:textId="3B09828F" w:rsidR="00834E1C" w:rsidRPr="00D24AF0" w:rsidRDefault="00013155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 xml:space="preserve">“After many years in the business, I am pleased to hand </w:t>
      </w:r>
      <w:proofErr w:type="spellStart"/>
      <w:r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Pr="00D24AF0">
        <w:rPr>
          <w:rFonts w:ascii="Arial" w:hAnsi="Arial" w:cs="Arial"/>
          <w:sz w:val="20"/>
          <w:szCs w:val="20"/>
          <w:lang w:val="en-GB"/>
        </w:rPr>
        <w:t xml:space="preserve"> over to Herrmans. It feels good to know that the company’s expertise, products, and legacy will continue in good hands as part of a strong and respected player in the bicycle industry</w:t>
      </w:r>
      <w:r w:rsidR="00900F83" w:rsidRPr="00D24AF0">
        <w:rPr>
          <w:rFonts w:ascii="Arial" w:hAnsi="Arial" w:cs="Arial"/>
          <w:sz w:val="20"/>
          <w:szCs w:val="20"/>
          <w:lang w:val="en-GB"/>
        </w:rPr>
        <w:t xml:space="preserve">. </w:t>
      </w:r>
      <w:r w:rsidR="00D023C0" w:rsidRPr="00D24AF0">
        <w:rPr>
          <w:rFonts w:ascii="Arial" w:hAnsi="Arial" w:cs="Arial"/>
          <w:sz w:val="20"/>
          <w:szCs w:val="20"/>
          <w:lang w:val="en-GB"/>
        </w:rPr>
        <w:t>I am confident that the customers are in good hands</w:t>
      </w:r>
      <w:r w:rsidR="00900F83" w:rsidRPr="00D24AF0">
        <w:rPr>
          <w:rFonts w:ascii="Arial" w:hAnsi="Arial" w:cs="Arial"/>
          <w:sz w:val="20"/>
          <w:szCs w:val="20"/>
          <w:lang w:val="en-GB"/>
        </w:rPr>
        <w:t xml:space="preserve"> and that the development continues</w:t>
      </w:r>
      <w:r w:rsidR="0011340E" w:rsidRPr="00D24AF0">
        <w:rPr>
          <w:rFonts w:ascii="Arial" w:hAnsi="Arial" w:cs="Arial"/>
          <w:sz w:val="20"/>
          <w:szCs w:val="20"/>
          <w:lang w:val="en-GB"/>
        </w:rPr>
        <w:t xml:space="preserve"> and would like to thank all the customers for the good collaboration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” said </w:t>
      </w:r>
      <w:r w:rsidR="00C000CC" w:rsidRPr="00D24AF0">
        <w:rPr>
          <w:rFonts w:ascii="Arial" w:hAnsi="Arial" w:cs="Arial"/>
          <w:sz w:val="20"/>
          <w:szCs w:val="20"/>
          <w:lang w:val="en-GB"/>
        </w:rPr>
        <w:t>Jerry Liu</w:t>
      </w:r>
      <w:r w:rsidR="009E025A" w:rsidRPr="00D24AF0">
        <w:rPr>
          <w:rFonts w:ascii="Arial" w:hAnsi="Arial" w:cs="Arial"/>
          <w:sz w:val="20"/>
          <w:szCs w:val="20"/>
          <w:lang w:val="en-GB"/>
        </w:rPr>
        <w:t xml:space="preserve">, Founder and CEO of </w:t>
      </w:r>
      <w:proofErr w:type="spellStart"/>
      <w:r w:rsidR="009E025A"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="00330FEE" w:rsidRPr="00D24AF0">
        <w:rPr>
          <w:rFonts w:ascii="Arial" w:hAnsi="Arial" w:cs="Arial"/>
          <w:sz w:val="20"/>
          <w:szCs w:val="20"/>
          <w:lang w:val="en-GB"/>
        </w:rPr>
        <w:t>.</w:t>
      </w:r>
    </w:p>
    <w:p w14:paraId="37ACB218" w14:textId="325B41C8" w:rsidR="00DC7DB5" w:rsidRPr="00D24AF0" w:rsidRDefault="00EB1AB9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 xml:space="preserve">The transition is </w:t>
      </w:r>
      <w:r w:rsidR="00BA4461" w:rsidRPr="00D24AF0">
        <w:rPr>
          <w:rFonts w:ascii="Arial" w:hAnsi="Arial" w:cs="Arial"/>
          <w:sz w:val="20"/>
          <w:szCs w:val="20"/>
          <w:lang w:val="en-GB"/>
        </w:rPr>
        <w:t>at full speed</w:t>
      </w:r>
      <w:r w:rsidRPr="00D24AF0">
        <w:rPr>
          <w:rFonts w:ascii="Arial" w:hAnsi="Arial" w:cs="Arial"/>
          <w:sz w:val="20"/>
          <w:szCs w:val="20"/>
          <w:lang w:val="en-GB"/>
        </w:rPr>
        <w:t xml:space="preserve"> and </w:t>
      </w:r>
      <w:r w:rsidR="00162EC3" w:rsidRPr="00D24AF0">
        <w:rPr>
          <w:rFonts w:ascii="Arial" w:hAnsi="Arial" w:cs="Arial"/>
          <w:sz w:val="20"/>
          <w:szCs w:val="20"/>
          <w:lang w:val="en-GB"/>
        </w:rPr>
        <w:t>from May 1</w:t>
      </w:r>
      <w:r w:rsidR="00162EC3" w:rsidRPr="00D24AF0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proofErr w:type="gramStart"/>
      <w:r w:rsidR="00162EC3" w:rsidRPr="00D24AF0">
        <w:rPr>
          <w:rFonts w:ascii="Arial" w:hAnsi="Arial" w:cs="Arial"/>
          <w:sz w:val="20"/>
          <w:szCs w:val="20"/>
          <w:lang w:val="en-GB"/>
        </w:rPr>
        <w:t xml:space="preserve"> 2026</w:t>
      </w:r>
      <w:proofErr w:type="gramEnd"/>
      <w:r w:rsidR="00162EC3" w:rsidRPr="00D24AF0">
        <w:rPr>
          <w:rFonts w:ascii="Arial" w:hAnsi="Arial" w:cs="Arial"/>
          <w:sz w:val="20"/>
          <w:szCs w:val="20"/>
          <w:lang w:val="en-GB"/>
        </w:rPr>
        <w:t xml:space="preserve"> Herrmans take</w:t>
      </w:r>
      <w:r w:rsidR="005B624B">
        <w:rPr>
          <w:rFonts w:ascii="Arial" w:hAnsi="Arial" w:cs="Arial"/>
          <w:sz w:val="20"/>
          <w:szCs w:val="20"/>
          <w:lang w:val="en-GB"/>
        </w:rPr>
        <w:t>s</w:t>
      </w:r>
      <w:r w:rsidR="00162EC3" w:rsidRPr="00D24AF0">
        <w:rPr>
          <w:rFonts w:ascii="Arial" w:hAnsi="Arial" w:cs="Arial"/>
          <w:sz w:val="20"/>
          <w:szCs w:val="20"/>
          <w:lang w:val="en-GB"/>
        </w:rPr>
        <w:t xml:space="preserve"> over</w:t>
      </w:r>
      <w:r w:rsidR="000C314C" w:rsidRPr="00D24AF0">
        <w:rPr>
          <w:rFonts w:ascii="Arial" w:hAnsi="Arial" w:cs="Arial"/>
          <w:sz w:val="20"/>
          <w:szCs w:val="20"/>
          <w:lang w:val="en-GB"/>
        </w:rPr>
        <w:t xml:space="preserve"> the business</w:t>
      </w:r>
      <w:r w:rsidR="00162EC3" w:rsidRPr="00D24AF0">
        <w:rPr>
          <w:rFonts w:ascii="Arial" w:hAnsi="Arial" w:cs="Arial"/>
          <w:sz w:val="20"/>
          <w:szCs w:val="20"/>
          <w:lang w:val="en-GB"/>
        </w:rPr>
        <w:t>. T</w:t>
      </w:r>
      <w:r w:rsidRPr="00D24AF0">
        <w:rPr>
          <w:rFonts w:ascii="Arial" w:hAnsi="Arial" w:cs="Arial"/>
          <w:sz w:val="20"/>
          <w:szCs w:val="20"/>
          <w:lang w:val="en-GB"/>
        </w:rPr>
        <w:t>o ensure a smooth transact</w:t>
      </w:r>
      <w:r w:rsidR="00387173" w:rsidRPr="00D24AF0">
        <w:rPr>
          <w:rFonts w:ascii="Arial" w:hAnsi="Arial" w:cs="Arial"/>
          <w:sz w:val="20"/>
          <w:szCs w:val="20"/>
          <w:lang w:val="en-GB"/>
        </w:rPr>
        <w:t>ion</w:t>
      </w:r>
      <w:r w:rsidR="00925F17" w:rsidRPr="00D24AF0">
        <w:rPr>
          <w:rFonts w:ascii="Arial" w:hAnsi="Arial" w:cs="Arial"/>
          <w:sz w:val="20"/>
          <w:szCs w:val="20"/>
          <w:lang w:val="en-GB"/>
        </w:rPr>
        <w:t xml:space="preserve"> for our customers</w:t>
      </w:r>
      <w:r w:rsidR="00D44DA4">
        <w:rPr>
          <w:rFonts w:ascii="Arial" w:hAnsi="Arial" w:cs="Arial"/>
          <w:sz w:val="20"/>
          <w:szCs w:val="20"/>
          <w:lang w:val="en-GB"/>
        </w:rPr>
        <w:t>,</w:t>
      </w:r>
      <w:r w:rsidR="00387173" w:rsidRPr="00D24AF0">
        <w:rPr>
          <w:rFonts w:ascii="Arial" w:hAnsi="Arial" w:cs="Arial"/>
          <w:sz w:val="20"/>
          <w:szCs w:val="20"/>
          <w:lang w:val="en-GB"/>
        </w:rPr>
        <w:t xml:space="preserve"> the </w:t>
      </w:r>
      <w:r w:rsidR="009A0BC2">
        <w:rPr>
          <w:rFonts w:ascii="Arial" w:hAnsi="Arial" w:cs="Arial"/>
          <w:sz w:val="20"/>
          <w:szCs w:val="20"/>
          <w:lang w:val="en-GB"/>
        </w:rPr>
        <w:t>curr</w:t>
      </w:r>
      <w:r w:rsidR="00171705">
        <w:rPr>
          <w:rFonts w:ascii="Arial" w:hAnsi="Arial" w:cs="Arial"/>
          <w:sz w:val="20"/>
          <w:szCs w:val="20"/>
          <w:lang w:val="en-GB"/>
        </w:rPr>
        <w:t xml:space="preserve">ent </w:t>
      </w:r>
      <w:r w:rsidR="00387173" w:rsidRPr="00D24AF0">
        <w:rPr>
          <w:rFonts w:ascii="Arial" w:hAnsi="Arial" w:cs="Arial"/>
          <w:sz w:val="20"/>
          <w:szCs w:val="20"/>
          <w:lang w:val="en-GB"/>
        </w:rPr>
        <w:t xml:space="preserve">production will continue in the existing </w:t>
      </w:r>
      <w:r w:rsidR="00925F17" w:rsidRPr="00D24AF0">
        <w:rPr>
          <w:rFonts w:ascii="Arial" w:hAnsi="Arial" w:cs="Arial"/>
          <w:sz w:val="20"/>
          <w:szCs w:val="20"/>
          <w:lang w:val="en-GB"/>
        </w:rPr>
        <w:t>factory</w:t>
      </w:r>
      <w:r w:rsidR="00162EC3" w:rsidRPr="00D24AF0">
        <w:rPr>
          <w:rFonts w:ascii="Arial" w:hAnsi="Arial" w:cs="Arial"/>
          <w:sz w:val="20"/>
          <w:szCs w:val="20"/>
          <w:lang w:val="en-GB"/>
        </w:rPr>
        <w:t xml:space="preserve"> during a transition time</w:t>
      </w:r>
      <w:r w:rsidR="000C314C" w:rsidRPr="00D24AF0">
        <w:rPr>
          <w:rFonts w:ascii="Arial" w:hAnsi="Arial" w:cs="Arial"/>
          <w:sz w:val="20"/>
          <w:szCs w:val="20"/>
          <w:lang w:val="en-GB"/>
        </w:rPr>
        <w:t xml:space="preserve"> and will </w:t>
      </w:r>
      <w:r w:rsidR="002A0814" w:rsidRPr="00D24AF0">
        <w:rPr>
          <w:rFonts w:ascii="Arial" w:hAnsi="Arial" w:cs="Arial"/>
          <w:sz w:val="20"/>
          <w:szCs w:val="20"/>
          <w:lang w:val="en-GB"/>
        </w:rPr>
        <w:t xml:space="preserve">gradually move to </w:t>
      </w:r>
      <w:r w:rsidR="001A531F">
        <w:rPr>
          <w:rFonts w:ascii="Arial" w:hAnsi="Arial" w:cs="Arial"/>
          <w:sz w:val="20"/>
          <w:szCs w:val="20"/>
          <w:lang w:val="en-GB"/>
        </w:rPr>
        <w:t xml:space="preserve">the </w:t>
      </w:r>
      <w:r w:rsidR="002A0814" w:rsidRPr="00D24AF0">
        <w:rPr>
          <w:rFonts w:ascii="Arial" w:hAnsi="Arial" w:cs="Arial"/>
          <w:sz w:val="20"/>
          <w:szCs w:val="20"/>
          <w:lang w:val="en-GB"/>
        </w:rPr>
        <w:t>Taichung area</w:t>
      </w:r>
      <w:r w:rsidR="00162EC3" w:rsidRPr="00D24AF0">
        <w:rPr>
          <w:rFonts w:ascii="Arial" w:hAnsi="Arial" w:cs="Arial"/>
          <w:sz w:val="20"/>
          <w:szCs w:val="20"/>
          <w:lang w:val="en-GB"/>
        </w:rPr>
        <w:t>.</w:t>
      </w:r>
    </w:p>
    <w:p w14:paraId="148CF640" w14:textId="2BF4E2D9" w:rsidR="009B1F4C" w:rsidRPr="00D24AF0" w:rsidRDefault="009B1F4C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>“</w:t>
      </w:r>
      <w:r w:rsidR="00834E1C" w:rsidRPr="00D24AF0">
        <w:rPr>
          <w:rFonts w:ascii="Arial" w:hAnsi="Arial" w:cs="Arial"/>
          <w:sz w:val="20"/>
          <w:szCs w:val="20"/>
          <w:lang w:val="en-GB"/>
        </w:rPr>
        <w:t xml:space="preserve">Taiwan </w:t>
      </w:r>
      <w:r w:rsidR="00506242" w:rsidRPr="00D24AF0">
        <w:rPr>
          <w:rFonts w:ascii="Arial" w:hAnsi="Arial" w:cs="Arial"/>
          <w:sz w:val="20"/>
          <w:szCs w:val="20"/>
          <w:lang w:val="en-GB"/>
        </w:rPr>
        <w:t>is an</w:t>
      </w:r>
      <w:r w:rsidR="00834E1C" w:rsidRPr="00D24AF0">
        <w:rPr>
          <w:rFonts w:ascii="Arial" w:hAnsi="Arial" w:cs="Arial"/>
          <w:sz w:val="20"/>
          <w:szCs w:val="20"/>
          <w:lang w:val="en-GB"/>
        </w:rPr>
        <w:t xml:space="preserve"> important </w:t>
      </w:r>
      <w:r w:rsidR="00506242" w:rsidRPr="00D24AF0">
        <w:rPr>
          <w:rFonts w:ascii="Arial" w:hAnsi="Arial" w:cs="Arial"/>
          <w:sz w:val="20"/>
          <w:szCs w:val="20"/>
          <w:lang w:val="en-GB"/>
        </w:rPr>
        <w:t xml:space="preserve">hub </w:t>
      </w:r>
      <w:r w:rsidR="00834E1C" w:rsidRPr="00D24AF0">
        <w:rPr>
          <w:rFonts w:ascii="Arial" w:hAnsi="Arial" w:cs="Arial"/>
          <w:sz w:val="20"/>
          <w:szCs w:val="20"/>
          <w:lang w:val="en-GB"/>
        </w:rPr>
        <w:t xml:space="preserve">in the global bicycle industry, and the acquisition further strengthens Herrmans’ position in this important environment and our capability to serve the </w:t>
      </w:r>
      <w:r w:rsidR="00481E61" w:rsidRPr="00D24AF0">
        <w:rPr>
          <w:rFonts w:ascii="Arial" w:hAnsi="Arial" w:cs="Arial"/>
          <w:sz w:val="20"/>
          <w:szCs w:val="20"/>
          <w:lang w:val="en-GB"/>
        </w:rPr>
        <w:t xml:space="preserve">global </w:t>
      </w:r>
      <w:r w:rsidR="00EB1AB9" w:rsidRPr="00D24AF0">
        <w:rPr>
          <w:rFonts w:ascii="Arial" w:hAnsi="Arial" w:cs="Arial"/>
          <w:sz w:val="20"/>
          <w:szCs w:val="20"/>
          <w:lang w:val="en-GB"/>
        </w:rPr>
        <w:t>customers</w:t>
      </w:r>
      <w:r w:rsidR="00081A35" w:rsidRPr="00D24AF0">
        <w:rPr>
          <w:rFonts w:ascii="Arial" w:hAnsi="Arial" w:cs="Arial"/>
          <w:sz w:val="20"/>
          <w:szCs w:val="20"/>
          <w:lang w:val="en-GB"/>
        </w:rPr>
        <w:t xml:space="preserve"> with local R&amp;D and production</w:t>
      </w:r>
      <w:r w:rsidR="00834E1C" w:rsidRPr="00D24AF0">
        <w:rPr>
          <w:rFonts w:ascii="Arial" w:hAnsi="Arial" w:cs="Arial"/>
          <w:sz w:val="20"/>
          <w:szCs w:val="20"/>
          <w:lang w:val="en-GB"/>
        </w:rPr>
        <w:t xml:space="preserve">. With </w:t>
      </w:r>
      <w:proofErr w:type="spellStart"/>
      <w:r w:rsidR="00834E1C" w:rsidRPr="00D24AF0">
        <w:rPr>
          <w:rFonts w:ascii="Arial" w:hAnsi="Arial" w:cs="Arial"/>
          <w:sz w:val="20"/>
          <w:szCs w:val="20"/>
          <w:lang w:val="en-GB"/>
        </w:rPr>
        <w:t>Roxim</w:t>
      </w:r>
      <w:proofErr w:type="spellEnd"/>
      <w:r w:rsidR="00834E1C" w:rsidRPr="00D24AF0">
        <w:rPr>
          <w:rFonts w:ascii="Arial" w:hAnsi="Arial" w:cs="Arial"/>
          <w:sz w:val="20"/>
          <w:szCs w:val="20"/>
          <w:lang w:val="en-GB"/>
        </w:rPr>
        <w:t xml:space="preserve"> becoming part of the group, Herrmans gains added product development and collaboration capabilities closer to many customers and partners in the bicycle industry.</w:t>
      </w:r>
      <w:r w:rsidR="00D24AF0" w:rsidRPr="00D24AF0">
        <w:rPr>
          <w:rFonts w:ascii="Arial" w:hAnsi="Arial" w:cs="Arial"/>
          <w:kern w:val="0"/>
          <w:sz w:val="20"/>
          <w:szCs w:val="20"/>
          <w:lang w:val="en-US" w:eastAsia="zh-TW"/>
          <w14:ligatures w14:val="none"/>
        </w:rPr>
        <w:t xml:space="preserve"> </w:t>
      </w:r>
      <w:r w:rsidR="00D24AF0" w:rsidRPr="00D24AF0">
        <w:rPr>
          <w:rFonts w:ascii="Arial" w:hAnsi="Arial" w:cs="Arial"/>
          <w:sz w:val="20"/>
          <w:szCs w:val="20"/>
          <w:lang w:val="en-US"/>
        </w:rPr>
        <w:t>Herrmans is committed to ensuring a smooth and uninterrupted transition for all existing customers, with continued support for ongoing projects and future developments</w:t>
      </w:r>
      <w:r w:rsidRPr="00D24AF0">
        <w:rPr>
          <w:rFonts w:ascii="Arial" w:hAnsi="Arial" w:cs="Arial"/>
          <w:sz w:val="20"/>
          <w:szCs w:val="20"/>
          <w:lang w:val="en-GB"/>
        </w:rPr>
        <w:t>” said Jimmy Lin</w:t>
      </w:r>
      <w:r w:rsidR="00EB1AB9" w:rsidRPr="00D24AF0">
        <w:rPr>
          <w:rFonts w:ascii="Arial" w:hAnsi="Arial" w:cs="Arial"/>
          <w:sz w:val="20"/>
          <w:szCs w:val="20"/>
          <w:lang w:val="en-GB"/>
        </w:rPr>
        <w:t>, General Manager Herrmans Asia</w:t>
      </w:r>
      <w:r w:rsidR="004523BA">
        <w:rPr>
          <w:rFonts w:ascii="Arial" w:hAnsi="Arial" w:cs="Arial"/>
          <w:sz w:val="20"/>
          <w:szCs w:val="20"/>
          <w:lang w:val="en-GB"/>
        </w:rPr>
        <w:t>.</w:t>
      </w:r>
    </w:p>
    <w:p w14:paraId="658BF79D" w14:textId="743E5F2F" w:rsidR="00330FEE" w:rsidRDefault="00013155" w:rsidP="00013155">
      <w:pPr>
        <w:rPr>
          <w:rFonts w:ascii="Arial" w:hAnsi="Arial" w:cs="Arial"/>
          <w:sz w:val="20"/>
          <w:szCs w:val="20"/>
          <w:lang w:val="en-GB"/>
        </w:rPr>
      </w:pPr>
      <w:r w:rsidRPr="00D24AF0">
        <w:rPr>
          <w:rFonts w:ascii="Arial" w:hAnsi="Arial" w:cs="Arial"/>
          <w:sz w:val="20"/>
          <w:szCs w:val="20"/>
          <w:lang w:val="en-GB"/>
        </w:rPr>
        <w:t>The acquisition reflects Herrmans’ continued commitment to developing its business in a way that supports innovation, customer value, and long-term competitiveness. As this new phase begins, the focus will be on creating a strong foundation for collaboration and making the most of the complementary strengths within product development, lighting expertise, and customer support.</w:t>
      </w:r>
    </w:p>
    <w:p w14:paraId="594AD82B" w14:textId="77777777" w:rsidR="00D24AF0" w:rsidRDefault="00D24AF0" w:rsidP="00013155">
      <w:pPr>
        <w:rPr>
          <w:rFonts w:ascii="Arial" w:hAnsi="Arial" w:cs="Arial"/>
          <w:sz w:val="20"/>
          <w:szCs w:val="20"/>
          <w:lang w:val="en-GB"/>
        </w:rPr>
      </w:pPr>
    </w:p>
    <w:p w14:paraId="536478B4" w14:textId="77777777" w:rsidR="00D24AF0" w:rsidRPr="00D24AF0" w:rsidRDefault="00D24AF0" w:rsidP="00013155">
      <w:pPr>
        <w:rPr>
          <w:rFonts w:ascii="Arial" w:hAnsi="Arial" w:cs="Arial"/>
          <w:sz w:val="20"/>
          <w:szCs w:val="20"/>
          <w:lang w:val="en-GB"/>
        </w:rPr>
      </w:pPr>
    </w:p>
    <w:p w14:paraId="3251C509" w14:textId="07962821" w:rsidR="00013155" w:rsidRPr="00013155" w:rsidRDefault="00013155" w:rsidP="00013155">
      <w:pPr>
        <w:rPr>
          <w:rFonts w:ascii="Arial" w:hAnsi="Arial" w:cs="Arial"/>
          <w:b/>
          <w:bCs/>
          <w:lang w:val="en-GB"/>
        </w:rPr>
      </w:pPr>
      <w:r w:rsidRPr="00013155">
        <w:rPr>
          <w:rFonts w:ascii="Arial" w:hAnsi="Arial" w:cs="Arial"/>
          <w:b/>
          <w:bCs/>
          <w:lang w:val="en-GB"/>
        </w:rPr>
        <w:t>Contact details for more information:</w:t>
      </w:r>
    </w:p>
    <w:p w14:paraId="0600CB9B" w14:textId="55BF344F" w:rsidR="00013155" w:rsidRPr="00013155" w:rsidRDefault="00013155" w:rsidP="00013155">
      <w:pPr>
        <w:rPr>
          <w:rFonts w:ascii="Arial" w:hAnsi="Arial" w:cs="Arial"/>
          <w:lang w:val="en-GB"/>
        </w:rPr>
      </w:pPr>
      <w:r w:rsidRPr="00013155">
        <w:rPr>
          <w:rFonts w:ascii="Arial" w:hAnsi="Arial" w:cs="Arial"/>
          <w:b/>
          <w:bCs/>
          <w:lang w:val="en-GB"/>
        </w:rPr>
        <w:t>Dan Liljeqvist</w:t>
      </w:r>
      <w:r w:rsidRPr="00013155">
        <w:rPr>
          <w:rFonts w:ascii="Arial" w:hAnsi="Arial" w:cs="Arial"/>
          <w:lang w:val="en-GB"/>
        </w:rPr>
        <w:br/>
        <w:t>CEO</w:t>
      </w:r>
      <w:r w:rsidRPr="00013155">
        <w:rPr>
          <w:rFonts w:ascii="Arial" w:hAnsi="Arial" w:cs="Arial"/>
          <w:lang w:val="en-GB"/>
        </w:rPr>
        <w:br/>
        <w:t>+358 50 523 9515</w:t>
      </w:r>
      <w:r w:rsidRPr="00013155">
        <w:rPr>
          <w:rFonts w:ascii="Arial" w:hAnsi="Arial" w:cs="Arial"/>
          <w:lang w:val="en-GB"/>
        </w:rPr>
        <w:br/>
      </w:r>
      <w:hyperlink r:id="rId7" w:history="1">
        <w:r w:rsidR="00484BE2" w:rsidRPr="00614DAC">
          <w:rPr>
            <w:rStyle w:val="Hyperlink"/>
            <w:rFonts w:ascii="Arial" w:hAnsi="Arial" w:cs="Arial"/>
            <w:lang w:val="en-GB"/>
          </w:rPr>
          <w:t>dan.liljeqvist@herrmans.eu</w:t>
        </w:r>
      </w:hyperlink>
    </w:p>
    <w:p w14:paraId="777AB6EF" w14:textId="6E3E8306" w:rsidR="00B7607C" w:rsidRDefault="00013155" w:rsidP="00B7607C">
      <w:pPr>
        <w:spacing w:after="0"/>
        <w:rPr>
          <w:rFonts w:ascii="Arial" w:hAnsi="Arial" w:cs="Arial"/>
          <w:lang w:val="en-GB"/>
        </w:rPr>
      </w:pPr>
      <w:r w:rsidRPr="00013155">
        <w:rPr>
          <w:rFonts w:ascii="Arial" w:hAnsi="Arial" w:cs="Arial"/>
          <w:b/>
          <w:bCs/>
          <w:lang w:val="en-GB"/>
        </w:rPr>
        <w:t>Jimmy Lin</w:t>
      </w:r>
      <w:r w:rsidRPr="00013155">
        <w:rPr>
          <w:rFonts w:ascii="Arial" w:hAnsi="Arial" w:cs="Arial"/>
          <w:lang w:val="en-GB"/>
        </w:rPr>
        <w:br/>
      </w:r>
      <w:r w:rsidR="00B7607C">
        <w:rPr>
          <w:rFonts w:ascii="Arial" w:hAnsi="Arial" w:cs="Arial"/>
          <w:lang w:val="en-GB"/>
        </w:rPr>
        <w:t>General Manager, Herrmans Asia</w:t>
      </w:r>
    </w:p>
    <w:p w14:paraId="678FAAE9" w14:textId="65332E0E" w:rsidR="00013155" w:rsidRPr="00013155" w:rsidRDefault="00013155" w:rsidP="00013155">
      <w:pPr>
        <w:rPr>
          <w:rFonts w:ascii="Arial" w:hAnsi="Arial" w:cs="Arial"/>
          <w:lang w:val="en-GB"/>
        </w:rPr>
      </w:pPr>
      <w:r w:rsidRPr="00013155">
        <w:rPr>
          <w:rFonts w:ascii="Arial" w:hAnsi="Arial" w:cs="Arial"/>
          <w:lang w:val="en-GB"/>
        </w:rPr>
        <w:t>+886 4 3707 7189</w:t>
      </w:r>
      <w:r w:rsidRPr="00013155">
        <w:rPr>
          <w:rFonts w:ascii="Arial" w:hAnsi="Arial" w:cs="Arial"/>
          <w:lang w:val="en-GB"/>
        </w:rPr>
        <w:br/>
      </w:r>
      <w:hyperlink r:id="rId8" w:history="1">
        <w:r w:rsidRPr="00013155">
          <w:rPr>
            <w:rStyle w:val="Hyperlink"/>
            <w:rFonts w:ascii="Arial" w:hAnsi="Arial" w:cs="Arial"/>
            <w:lang w:val="en-GB"/>
          </w:rPr>
          <w:t>jimmy.lin@herrmans.eu</w:t>
        </w:r>
      </w:hyperlink>
      <w:r w:rsidRPr="00013155">
        <w:rPr>
          <w:rFonts w:ascii="Arial" w:hAnsi="Arial" w:cs="Arial"/>
          <w:lang w:val="en-GB"/>
        </w:rPr>
        <w:t xml:space="preserve">  </w:t>
      </w:r>
    </w:p>
    <w:p w14:paraId="1F7541BC" w14:textId="77777777" w:rsidR="00330FEE" w:rsidRDefault="00330FEE" w:rsidP="00013155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F5B1062" w14:textId="77777777" w:rsidR="00330FEE" w:rsidRDefault="00013155" w:rsidP="0001315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13155">
        <w:rPr>
          <w:rFonts w:ascii="Arial" w:hAnsi="Arial" w:cs="Arial"/>
          <w:b/>
          <w:bCs/>
          <w:sz w:val="20"/>
          <w:szCs w:val="20"/>
          <w:lang w:val="en-GB"/>
        </w:rPr>
        <w:t xml:space="preserve">About </w:t>
      </w:r>
      <w:proofErr w:type="spellStart"/>
      <w:r w:rsidRPr="00013155">
        <w:rPr>
          <w:rFonts w:ascii="Arial" w:hAnsi="Arial" w:cs="Arial"/>
          <w:b/>
          <w:bCs/>
          <w:sz w:val="20"/>
          <w:szCs w:val="20"/>
          <w:lang w:val="en-GB"/>
        </w:rPr>
        <w:t>Roxim</w:t>
      </w:r>
      <w:proofErr w:type="spellEnd"/>
    </w:p>
    <w:p w14:paraId="45E0397D" w14:textId="77777777" w:rsidR="00330FEE" w:rsidRPr="00330FEE" w:rsidRDefault="00330FEE" w:rsidP="0001315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330FEE">
        <w:rPr>
          <w:rFonts w:ascii="Arial" w:hAnsi="Arial" w:cs="Arial"/>
          <w:i/>
          <w:iCs/>
          <w:sz w:val="20"/>
          <w:szCs w:val="20"/>
          <w:lang w:val="en-GB"/>
        </w:rPr>
        <w:t xml:space="preserve">ROXIM Technologies Inc. is a Taiwan-based developer of bicycle lighting solutions, established in 2009 and headquartered in New Taipei City. </w:t>
      </w:r>
    </w:p>
    <w:p w14:paraId="13BB2BD5" w14:textId="77777777" w:rsidR="00330FEE" w:rsidRPr="00330FEE" w:rsidRDefault="00330FEE" w:rsidP="0001315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330FEE">
        <w:rPr>
          <w:rFonts w:ascii="Arial" w:hAnsi="Arial" w:cs="Arial"/>
          <w:i/>
          <w:iCs/>
          <w:sz w:val="20"/>
          <w:szCs w:val="20"/>
          <w:lang w:val="en-GB"/>
        </w:rPr>
        <w:t xml:space="preserve">The company has focused on front and rear lights, battery-powered lights, and related lighting technologies for the bicycle and e-bike market. Over the years, </w:t>
      </w:r>
      <w:proofErr w:type="spellStart"/>
      <w:r w:rsidRPr="00330FEE">
        <w:rPr>
          <w:rFonts w:ascii="Arial" w:hAnsi="Arial" w:cs="Arial"/>
          <w:i/>
          <w:iCs/>
          <w:sz w:val="20"/>
          <w:szCs w:val="20"/>
          <w:lang w:val="en-GB"/>
        </w:rPr>
        <w:t>Roxim</w:t>
      </w:r>
      <w:proofErr w:type="spellEnd"/>
      <w:r w:rsidRPr="00330FEE">
        <w:rPr>
          <w:rFonts w:ascii="Arial" w:hAnsi="Arial" w:cs="Arial"/>
          <w:i/>
          <w:iCs/>
          <w:sz w:val="20"/>
          <w:szCs w:val="20"/>
          <w:lang w:val="en-GB"/>
        </w:rPr>
        <w:t xml:space="preserve"> has built expertise in developing lighting solutions that combine safety, visibility, functionality, and design for a wide range of cycling applications. </w:t>
      </w:r>
    </w:p>
    <w:p w14:paraId="6708C729" w14:textId="460A49BA" w:rsidR="00330FEE" w:rsidRPr="00330FEE" w:rsidRDefault="00330FEE" w:rsidP="0001315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330FEE">
        <w:rPr>
          <w:rFonts w:ascii="Arial" w:hAnsi="Arial" w:cs="Arial"/>
          <w:i/>
          <w:iCs/>
          <w:sz w:val="20"/>
          <w:szCs w:val="20"/>
          <w:lang w:val="en-GB"/>
        </w:rPr>
        <w:t xml:space="preserve">With its background in bicycle lighting and close connection to the Asian bicycle industry, </w:t>
      </w:r>
      <w:proofErr w:type="spellStart"/>
      <w:r w:rsidRPr="00330FEE">
        <w:rPr>
          <w:rFonts w:ascii="Arial" w:hAnsi="Arial" w:cs="Arial"/>
          <w:i/>
          <w:iCs/>
          <w:sz w:val="20"/>
          <w:szCs w:val="20"/>
          <w:lang w:val="en-GB"/>
        </w:rPr>
        <w:t>Roxim</w:t>
      </w:r>
      <w:proofErr w:type="spellEnd"/>
      <w:r w:rsidRPr="00330FEE">
        <w:rPr>
          <w:rFonts w:ascii="Arial" w:hAnsi="Arial" w:cs="Arial"/>
          <w:i/>
          <w:iCs/>
          <w:sz w:val="20"/>
          <w:szCs w:val="20"/>
          <w:lang w:val="en-GB"/>
        </w:rPr>
        <w:t xml:space="preserve"> has been a valued partner for customers seeking reliable and practical lighting solutions.</w:t>
      </w:r>
    </w:p>
    <w:p w14:paraId="5A0C7D6E" w14:textId="77777777" w:rsidR="00330FEE" w:rsidRPr="00013155" w:rsidRDefault="00330FEE" w:rsidP="00013155">
      <w:pPr>
        <w:rPr>
          <w:rFonts w:ascii="Arial" w:hAnsi="Arial" w:cs="Arial"/>
          <w:sz w:val="20"/>
          <w:szCs w:val="20"/>
          <w:lang w:val="en-GB"/>
        </w:rPr>
      </w:pPr>
    </w:p>
    <w:p w14:paraId="58E8AE7B" w14:textId="2C3DAB5C" w:rsidR="00013155" w:rsidRPr="00013155" w:rsidRDefault="00013155" w:rsidP="0001315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013155">
        <w:rPr>
          <w:rFonts w:ascii="Arial" w:hAnsi="Arial" w:cs="Arial"/>
          <w:b/>
          <w:bCs/>
          <w:sz w:val="20"/>
          <w:szCs w:val="20"/>
          <w:lang w:val="en-GB"/>
        </w:rPr>
        <w:t>About Herrmans Bike Components</w:t>
      </w:r>
      <w:r w:rsidR="00330FEE">
        <w:rPr>
          <w:rFonts w:ascii="Arial" w:hAnsi="Arial" w:cs="Arial"/>
          <w:b/>
          <w:bCs/>
          <w:sz w:val="20"/>
          <w:szCs w:val="20"/>
          <w:lang w:val="en-GB"/>
        </w:rPr>
        <w:br/>
      </w:r>
      <w:r w:rsidRPr="00013155">
        <w:rPr>
          <w:rFonts w:ascii="Arial" w:hAnsi="Arial" w:cs="Arial"/>
          <w:sz w:val="20"/>
          <w:szCs w:val="20"/>
          <w:lang w:val="en-GB"/>
        </w:rPr>
        <w:br/>
      </w:r>
      <w:r w:rsidRPr="00013155">
        <w:rPr>
          <w:rFonts w:ascii="Arial" w:hAnsi="Arial" w:cs="Arial"/>
          <w:i/>
          <w:iCs/>
          <w:sz w:val="20"/>
          <w:szCs w:val="20"/>
          <w:lang w:val="en-GB"/>
        </w:rPr>
        <w:t>Herrmans Bike Components Ltd is a leading European pioneer in developing innovative and sustainable components for the bicycle industry</w:t>
      </w:r>
      <w:r w:rsidR="00330FEE" w:rsidRPr="00330FEE">
        <w:rPr>
          <w:rFonts w:ascii="Arial" w:hAnsi="Arial" w:cs="Arial"/>
          <w:i/>
          <w:iCs/>
          <w:sz w:val="20"/>
          <w:szCs w:val="20"/>
          <w:lang w:val="en-GB"/>
        </w:rPr>
        <w:t xml:space="preserve"> such as lights, grips, chainguards, reflectors and rim tapes</w:t>
      </w:r>
      <w:r w:rsidRPr="00013155">
        <w:rPr>
          <w:rFonts w:ascii="Arial" w:hAnsi="Arial" w:cs="Arial"/>
          <w:i/>
          <w:iCs/>
          <w:sz w:val="20"/>
          <w:szCs w:val="20"/>
          <w:lang w:val="en-GB"/>
        </w:rPr>
        <w:t>. With over 65 years of expertise, Herrmans works in close collaboration with bicycle manufacturers to meet the needs of today and the opportunities of tomorrow.</w:t>
      </w:r>
    </w:p>
    <w:p w14:paraId="717A8DBB" w14:textId="77777777" w:rsidR="00013155" w:rsidRPr="00013155" w:rsidRDefault="00013155" w:rsidP="0001315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013155">
        <w:rPr>
          <w:rFonts w:ascii="Arial" w:hAnsi="Arial" w:cs="Arial"/>
          <w:i/>
          <w:iCs/>
          <w:sz w:val="20"/>
          <w:szCs w:val="20"/>
          <w:lang w:val="en-GB"/>
        </w:rPr>
        <w:t>Our mission is to develop innovative &amp; sustainable bike components through collaboration, offering state of the art manufacturing, and servicing our customers wholeheartedly through the journey.</w:t>
      </w:r>
    </w:p>
    <w:p w14:paraId="688E3E43" w14:textId="77777777" w:rsidR="00013155" w:rsidRPr="00330FEE" w:rsidRDefault="00013155" w:rsidP="0001315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013155">
        <w:rPr>
          <w:rFonts w:ascii="Arial" w:hAnsi="Arial" w:cs="Arial"/>
          <w:i/>
          <w:iCs/>
          <w:sz w:val="20"/>
          <w:szCs w:val="20"/>
          <w:lang w:val="en-GB"/>
        </w:rPr>
        <w:t xml:space="preserve">Herrmans Bike Components Ltd is headquartered in Jakobstad, Finland, with approximately 110 employees across Finland, Germany, and Taiwan. </w:t>
      </w:r>
    </w:p>
    <w:p w14:paraId="164454BC" w14:textId="0C0EF525" w:rsidR="00013155" w:rsidRDefault="00013155" w:rsidP="00FC38FA">
      <w:pPr>
        <w:rPr>
          <w:rFonts w:ascii="Arial" w:hAnsi="Arial" w:cs="Arial"/>
          <w:b/>
          <w:bCs/>
          <w:lang w:val="en-GB"/>
        </w:rPr>
      </w:pPr>
      <w:hyperlink r:id="rId9" w:tgtFrame="_new" w:history="1">
        <w:r w:rsidRPr="00013155">
          <w:rPr>
            <w:rStyle w:val="Hyperlink"/>
            <w:rFonts w:ascii="Arial" w:hAnsi="Arial" w:cs="Arial"/>
            <w:i/>
            <w:iCs/>
            <w:sz w:val="20"/>
            <w:szCs w:val="20"/>
            <w:lang w:val="en-GB"/>
          </w:rPr>
          <w:t>www.herrmans.eu</w:t>
        </w:r>
      </w:hyperlink>
    </w:p>
    <w:p w14:paraId="10DF249E" w14:textId="5C26645E" w:rsidR="00FC38FA" w:rsidRPr="00422A34" w:rsidRDefault="00FC38FA" w:rsidP="00013155">
      <w:pPr>
        <w:rPr>
          <w:rFonts w:ascii="Arial" w:hAnsi="Arial" w:cs="Arial"/>
          <w:i/>
          <w:iCs/>
          <w:lang w:val="en-GB"/>
        </w:rPr>
      </w:pPr>
    </w:p>
    <w:sectPr w:rsidR="00FC38FA" w:rsidRPr="00422A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FAEB" w14:textId="77777777" w:rsidR="00F07E2F" w:rsidRDefault="00F07E2F" w:rsidP="000D7CD5">
      <w:pPr>
        <w:spacing w:after="0" w:line="240" w:lineRule="auto"/>
      </w:pPr>
      <w:r>
        <w:separator/>
      </w:r>
    </w:p>
  </w:endnote>
  <w:endnote w:type="continuationSeparator" w:id="0">
    <w:p w14:paraId="4578AAC8" w14:textId="77777777" w:rsidR="00F07E2F" w:rsidRDefault="00F07E2F" w:rsidP="000D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A638" w14:textId="77777777" w:rsidR="00F07E2F" w:rsidRDefault="00F07E2F" w:rsidP="000D7CD5">
      <w:pPr>
        <w:spacing w:after="0" w:line="240" w:lineRule="auto"/>
      </w:pPr>
      <w:r>
        <w:separator/>
      </w:r>
    </w:p>
  </w:footnote>
  <w:footnote w:type="continuationSeparator" w:id="0">
    <w:p w14:paraId="041183C2" w14:textId="77777777" w:rsidR="00F07E2F" w:rsidRDefault="00F07E2F" w:rsidP="000D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150E" w14:textId="2E6D0B36" w:rsidR="000D7CD5" w:rsidRDefault="000D7CD5">
    <w:pPr>
      <w:pStyle w:val="Header"/>
    </w:pPr>
    <w:r>
      <w:rPr>
        <w:noProof/>
      </w:rPr>
      <w:drawing>
        <wp:inline distT="0" distB="0" distL="0" distR="0" wp14:anchorId="2853EB70" wp14:editId="28921DBA">
          <wp:extent cx="2372810" cy="609895"/>
          <wp:effectExtent l="0" t="0" r="0" b="0"/>
          <wp:docPr id="1815252259" name="Picture 1" descr="A black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0EABD8D-DF17-4DDF-9401-1DB95D8074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52259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43" cy="618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A0C79" w14:textId="77777777" w:rsidR="000D7CD5" w:rsidRDefault="000D7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0D1"/>
    <w:multiLevelType w:val="hybridMultilevel"/>
    <w:tmpl w:val="ED6016F0"/>
    <w:lvl w:ilvl="0" w:tplc="3AB80660">
      <w:start w:val="1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0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D5"/>
    <w:rsid w:val="000036DB"/>
    <w:rsid w:val="00013155"/>
    <w:rsid w:val="00064354"/>
    <w:rsid w:val="00075E34"/>
    <w:rsid w:val="00076B2B"/>
    <w:rsid w:val="00081A35"/>
    <w:rsid w:val="00085C69"/>
    <w:rsid w:val="000C314C"/>
    <w:rsid w:val="000D7CD5"/>
    <w:rsid w:val="000E58A7"/>
    <w:rsid w:val="000E7D0D"/>
    <w:rsid w:val="000F745E"/>
    <w:rsid w:val="0011340E"/>
    <w:rsid w:val="00116BF4"/>
    <w:rsid w:val="0015185B"/>
    <w:rsid w:val="00157532"/>
    <w:rsid w:val="00162EC3"/>
    <w:rsid w:val="00171705"/>
    <w:rsid w:val="00186235"/>
    <w:rsid w:val="0019197F"/>
    <w:rsid w:val="001A5132"/>
    <w:rsid w:val="001A531F"/>
    <w:rsid w:val="001E1FC8"/>
    <w:rsid w:val="001E7AB5"/>
    <w:rsid w:val="001F537D"/>
    <w:rsid w:val="0022091B"/>
    <w:rsid w:val="00236149"/>
    <w:rsid w:val="002535AC"/>
    <w:rsid w:val="00253DAA"/>
    <w:rsid w:val="002677DA"/>
    <w:rsid w:val="00290C3D"/>
    <w:rsid w:val="002956C8"/>
    <w:rsid w:val="002A0814"/>
    <w:rsid w:val="002B704A"/>
    <w:rsid w:val="002F50DA"/>
    <w:rsid w:val="003121B9"/>
    <w:rsid w:val="00330FEE"/>
    <w:rsid w:val="0033492C"/>
    <w:rsid w:val="00336891"/>
    <w:rsid w:val="00347B7C"/>
    <w:rsid w:val="00387173"/>
    <w:rsid w:val="003C0F27"/>
    <w:rsid w:val="003E5EB6"/>
    <w:rsid w:val="00422A34"/>
    <w:rsid w:val="00443A3B"/>
    <w:rsid w:val="004523BA"/>
    <w:rsid w:val="00465AA4"/>
    <w:rsid w:val="00481E61"/>
    <w:rsid w:val="00484BE2"/>
    <w:rsid w:val="004874AB"/>
    <w:rsid w:val="0049120D"/>
    <w:rsid w:val="004E5E82"/>
    <w:rsid w:val="004F031D"/>
    <w:rsid w:val="00505B52"/>
    <w:rsid w:val="00506242"/>
    <w:rsid w:val="005326E0"/>
    <w:rsid w:val="0056488C"/>
    <w:rsid w:val="00570EB9"/>
    <w:rsid w:val="00580CCF"/>
    <w:rsid w:val="00581CAD"/>
    <w:rsid w:val="005B624B"/>
    <w:rsid w:val="005C2FB7"/>
    <w:rsid w:val="00644410"/>
    <w:rsid w:val="00666E1A"/>
    <w:rsid w:val="0070122B"/>
    <w:rsid w:val="007035A2"/>
    <w:rsid w:val="00704B7C"/>
    <w:rsid w:val="007C4514"/>
    <w:rsid w:val="007C696D"/>
    <w:rsid w:val="007D4948"/>
    <w:rsid w:val="007E18AB"/>
    <w:rsid w:val="00822304"/>
    <w:rsid w:val="00825A3A"/>
    <w:rsid w:val="00834E1C"/>
    <w:rsid w:val="0086283B"/>
    <w:rsid w:val="0086331A"/>
    <w:rsid w:val="00870BA2"/>
    <w:rsid w:val="00884BFE"/>
    <w:rsid w:val="008871E9"/>
    <w:rsid w:val="00890E90"/>
    <w:rsid w:val="008959F5"/>
    <w:rsid w:val="008D4E13"/>
    <w:rsid w:val="00900F83"/>
    <w:rsid w:val="009179BC"/>
    <w:rsid w:val="00922F9B"/>
    <w:rsid w:val="00925F17"/>
    <w:rsid w:val="00931C49"/>
    <w:rsid w:val="0093280D"/>
    <w:rsid w:val="00971E13"/>
    <w:rsid w:val="00976F3A"/>
    <w:rsid w:val="0099364E"/>
    <w:rsid w:val="009A0504"/>
    <w:rsid w:val="009A0BC2"/>
    <w:rsid w:val="009B1F4C"/>
    <w:rsid w:val="009B5AC9"/>
    <w:rsid w:val="009C22DB"/>
    <w:rsid w:val="009E025A"/>
    <w:rsid w:val="009E6FFA"/>
    <w:rsid w:val="00A11D5C"/>
    <w:rsid w:val="00A26DF4"/>
    <w:rsid w:val="00A775DF"/>
    <w:rsid w:val="00AD246D"/>
    <w:rsid w:val="00AE5BFF"/>
    <w:rsid w:val="00B01CF8"/>
    <w:rsid w:val="00B6718C"/>
    <w:rsid w:val="00B7607C"/>
    <w:rsid w:val="00BA4461"/>
    <w:rsid w:val="00BB452B"/>
    <w:rsid w:val="00BB53EC"/>
    <w:rsid w:val="00BF7418"/>
    <w:rsid w:val="00C000CC"/>
    <w:rsid w:val="00C4336C"/>
    <w:rsid w:val="00C616CE"/>
    <w:rsid w:val="00C870F0"/>
    <w:rsid w:val="00D023C0"/>
    <w:rsid w:val="00D24AF0"/>
    <w:rsid w:val="00D2603F"/>
    <w:rsid w:val="00D268FF"/>
    <w:rsid w:val="00D44DA4"/>
    <w:rsid w:val="00D50232"/>
    <w:rsid w:val="00D655ED"/>
    <w:rsid w:val="00D707C3"/>
    <w:rsid w:val="00D72783"/>
    <w:rsid w:val="00D9220B"/>
    <w:rsid w:val="00DB457A"/>
    <w:rsid w:val="00DC7DB5"/>
    <w:rsid w:val="00DE2950"/>
    <w:rsid w:val="00E179FB"/>
    <w:rsid w:val="00E34069"/>
    <w:rsid w:val="00E70F40"/>
    <w:rsid w:val="00E90218"/>
    <w:rsid w:val="00E931EE"/>
    <w:rsid w:val="00EB1AB9"/>
    <w:rsid w:val="00EC4710"/>
    <w:rsid w:val="00EE3B0D"/>
    <w:rsid w:val="00F0776C"/>
    <w:rsid w:val="00F07E2F"/>
    <w:rsid w:val="00F63B2F"/>
    <w:rsid w:val="00F76442"/>
    <w:rsid w:val="00FA3285"/>
    <w:rsid w:val="00FC38FA"/>
    <w:rsid w:val="00FC48EE"/>
    <w:rsid w:val="00FE35CA"/>
    <w:rsid w:val="00FE7A22"/>
    <w:rsid w:val="00FF7719"/>
    <w:rsid w:val="0F1040F3"/>
    <w:rsid w:val="4017DE6B"/>
    <w:rsid w:val="7619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4F50"/>
  <w15:chartTrackingRefBased/>
  <w15:docId w15:val="{268C9319-D45A-442C-A9B9-A782E02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C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D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0D7CD5"/>
  </w:style>
  <w:style w:type="paragraph" w:styleId="Header">
    <w:name w:val="header"/>
    <w:basedOn w:val="Normal"/>
    <w:link w:val="HeaderChar"/>
    <w:uiPriority w:val="99"/>
    <w:unhideWhenUsed/>
    <w:rsid w:val="000D7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CD5"/>
  </w:style>
  <w:style w:type="paragraph" w:styleId="Footer">
    <w:name w:val="footer"/>
    <w:basedOn w:val="Normal"/>
    <w:link w:val="FooterChar"/>
    <w:uiPriority w:val="99"/>
    <w:unhideWhenUsed/>
    <w:rsid w:val="000D7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CD5"/>
  </w:style>
  <w:style w:type="character" w:styleId="FollowedHyperlink">
    <w:name w:val="FollowedHyperlink"/>
    <w:basedOn w:val="DefaultParagraphFont"/>
    <w:uiPriority w:val="99"/>
    <w:semiHidden/>
    <w:unhideWhenUsed/>
    <w:rsid w:val="00825A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.lin@herrman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.liljeqvist@herrmans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errman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ebebb1-81d5-48d9-b91f-53a514af065e}" enabled="1" method="Standard" siteId="{b7f98015-4a81-4ec1-a5ec-09779312a3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2</Pages>
  <Words>668</Words>
  <Characters>4469</Characters>
  <Application>Microsoft Office Word</Application>
  <DocSecurity>0</DocSecurity>
  <Lines>82</Lines>
  <Paragraphs>15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Sandström</dc:creator>
  <cp:keywords/>
  <dc:description/>
  <cp:lastModifiedBy>Charlotte Sandström</cp:lastModifiedBy>
  <cp:revision>61</cp:revision>
  <dcterms:created xsi:type="dcterms:W3CDTF">2026-03-27T11:08:00Z</dcterms:created>
  <dcterms:modified xsi:type="dcterms:W3CDTF">2026-03-31T10:43:00Z</dcterms:modified>
</cp:coreProperties>
</file>